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1FD" w:rsidRDefault="004B0378" w:rsidP="002B7AA6">
      <w:pPr>
        <w:tabs>
          <w:tab w:val="left" w:pos="1110"/>
        </w:tabs>
        <w:spacing w:line="1040" w:lineRule="exact"/>
        <w:ind w:firstLineChars="100" w:firstLine="1228"/>
        <w:rPr>
          <w:rFonts w:ascii="方正小标宋简体" w:eastAsia="方正小标宋简体"/>
          <w:color w:val="FF0000"/>
          <w:spacing w:val="230"/>
          <w:w w:val="80"/>
          <w:sz w:val="96"/>
          <w:szCs w:val="96"/>
        </w:rPr>
      </w:pPr>
      <w:r w:rsidRPr="00AE754F">
        <w:rPr>
          <w:rFonts w:ascii="方正小标宋简体" w:eastAsia="方正小标宋简体" w:hint="eastAsia"/>
          <w:color w:val="FF0000"/>
          <w:spacing w:val="230"/>
          <w:w w:val="80"/>
          <w:sz w:val="96"/>
          <w:szCs w:val="96"/>
        </w:rPr>
        <w:t>西华大学文件</w:t>
      </w:r>
    </w:p>
    <w:p w:rsidR="003471FD" w:rsidRDefault="003471FD" w:rsidP="007F3400">
      <w:pPr>
        <w:tabs>
          <w:tab w:val="left" w:pos="7920"/>
          <w:tab w:val="left" w:pos="8460"/>
        </w:tabs>
        <w:spacing w:line="600" w:lineRule="exact"/>
        <w:jc w:val="left"/>
        <w:rPr>
          <w:rFonts w:eastAsia="方正仿宋_GBK"/>
          <w:sz w:val="32"/>
          <w:szCs w:val="32"/>
        </w:rPr>
      </w:pPr>
    </w:p>
    <w:p w:rsidR="007F3400" w:rsidRPr="002B7AA6" w:rsidRDefault="003A4E39" w:rsidP="002B7AA6">
      <w:pPr>
        <w:tabs>
          <w:tab w:val="left" w:pos="7920"/>
          <w:tab w:val="left" w:pos="8460"/>
        </w:tabs>
        <w:spacing w:line="600" w:lineRule="exact"/>
        <w:jc w:val="center"/>
        <w:rPr>
          <w:rFonts w:ascii="仿宋" w:eastAsia="仿宋" w:hAnsi="仿宋"/>
          <w:sz w:val="32"/>
          <w:szCs w:val="32"/>
        </w:rPr>
      </w:pPr>
      <w:bookmarkStart w:id="0" w:name="doc_mark"/>
      <w:r>
        <w:rPr>
          <w:rFonts w:ascii="仿宋" w:eastAsia="仿宋" w:hAnsi="仿宋" w:hint="eastAsia"/>
          <w:sz w:val="32"/>
          <w:szCs w:val="32"/>
        </w:rPr>
        <w:t>西华行字﹝</w:t>
      </w:r>
      <w:r>
        <w:rPr>
          <w:rFonts w:ascii="仿宋" w:eastAsia="仿宋" w:hAnsi="仿宋"/>
          <w:sz w:val="32"/>
          <w:szCs w:val="32"/>
        </w:rPr>
        <w:t>2019﹞278号</w:t>
      </w:r>
      <w:bookmarkEnd w:id="0"/>
    </w:p>
    <w:p w:rsidR="00610816" w:rsidRDefault="0092701D" w:rsidP="00610816">
      <w:pPr>
        <w:spacing w:line="1100" w:lineRule="exact"/>
        <w:jc w:val="center"/>
        <w:rPr>
          <w:rFonts w:ascii="方正小标宋简体" w:eastAsia="方正小标宋简体"/>
          <w:sz w:val="36"/>
          <w:szCs w:val="36"/>
        </w:rPr>
      </w:pPr>
      <w:r>
        <w:rPr>
          <w:noProof/>
        </w:rPr>
        <w:pict>
          <v:line id="_x0000_s1026" style="position:absolute;left:0;text-align:left;flip:y;z-index:251657728" from="-8.8pt,14.45pt" to="454.65pt,15pt" strokecolor="red" strokeweight="2pt">
            <w10:wrap type="square"/>
          </v:line>
        </w:pict>
      </w:r>
      <w:r w:rsidR="00610816" w:rsidRPr="005426DF">
        <w:rPr>
          <w:rFonts w:ascii="方正小标宋简体" w:eastAsia="方正小标宋简体" w:hint="eastAsia"/>
          <w:sz w:val="36"/>
          <w:szCs w:val="36"/>
        </w:rPr>
        <w:t>关于印发《西华大学</w:t>
      </w:r>
    </w:p>
    <w:p w:rsidR="00610816" w:rsidRDefault="00610816" w:rsidP="00610816">
      <w:pPr>
        <w:spacing w:line="620" w:lineRule="exact"/>
        <w:jc w:val="center"/>
        <w:rPr>
          <w:rFonts w:ascii="方正小标宋简体" w:eastAsia="方正小标宋简体"/>
          <w:sz w:val="36"/>
          <w:szCs w:val="36"/>
        </w:rPr>
      </w:pPr>
      <w:r w:rsidRPr="005426DF">
        <w:rPr>
          <w:rFonts w:ascii="方正小标宋简体" w:eastAsia="方正小标宋简体" w:hint="eastAsia"/>
          <w:sz w:val="36"/>
          <w:szCs w:val="36"/>
        </w:rPr>
        <w:t>科技园种子资金管理办法》的通知</w:t>
      </w:r>
    </w:p>
    <w:p w:rsidR="00610816" w:rsidRDefault="00610816" w:rsidP="00610816">
      <w:pPr>
        <w:spacing w:line="620" w:lineRule="exact"/>
        <w:jc w:val="center"/>
        <w:rPr>
          <w:rFonts w:ascii="方正小标宋简体" w:eastAsia="方正小标宋简体"/>
          <w:sz w:val="36"/>
          <w:szCs w:val="36"/>
        </w:rPr>
      </w:pPr>
    </w:p>
    <w:p w:rsidR="00610816" w:rsidRPr="00BC6495" w:rsidRDefault="0092701D" w:rsidP="00610816">
      <w:pPr>
        <w:widowControl/>
        <w:spacing w:line="620" w:lineRule="exact"/>
        <w:jc w:val="left"/>
        <w:rPr>
          <w:rFonts w:ascii="仿宋" w:eastAsia="仿宋" w:hAnsi="仿宋"/>
          <w:sz w:val="32"/>
          <w:szCs w:val="32"/>
        </w:rPr>
      </w:pPr>
      <w:r>
        <w:rPr>
          <w:rFonts w:ascii="仿宋" w:eastAsia="仿宋" w:hAnsi="仿宋"/>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DBSTEP_MARK&#10;FILENAME=5630412413432316931docx&#10;MARKNAME=西华大学&#10;USERNAME=校办-公文&#10;DATETIME=2019-12-10 11:25:03&#10;MARKGUID={F3184DAD-7ABC-4A0C-965B-065B90FA8A9F}" style="position:absolute;margin-left:85.5pt;margin-top:30pt;width:287.55pt;height:179.9pt;rotation:758518fd;z-index:-251657728;visibility:visible;mso-position-horizontal-relative:text;mso-position-vertical-relative:text">
            <v:imagedata r:id="rId6" o:title="Signature" chromakey="white" grayscale="t"/>
          </v:shape>
        </w:pict>
      </w:r>
      <w:r w:rsidR="00610816" w:rsidRPr="005426DF">
        <w:rPr>
          <w:rFonts w:ascii="仿宋" w:eastAsia="仿宋" w:hAnsi="仿宋" w:hint="eastAsia"/>
          <w:sz w:val="32"/>
          <w:szCs w:val="32"/>
        </w:rPr>
        <w:t>各单位：</w:t>
      </w:r>
    </w:p>
    <w:p w:rsidR="00610816" w:rsidRDefault="00610816" w:rsidP="00610816">
      <w:pPr>
        <w:widowControl/>
        <w:spacing w:line="620" w:lineRule="exact"/>
        <w:ind w:firstLineChars="200" w:firstLine="640"/>
        <w:jc w:val="left"/>
        <w:rPr>
          <w:rFonts w:ascii="仿宋" w:eastAsia="仿宋" w:hAnsi="仿宋"/>
          <w:sz w:val="32"/>
          <w:szCs w:val="32"/>
        </w:rPr>
      </w:pPr>
      <w:r w:rsidRPr="005426DF">
        <w:rPr>
          <w:rFonts w:ascii="仿宋" w:eastAsia="仿宋" w:hAnsi="仿宋" w:hint="eastAsia"/>
          <w:sz w:val="32"/>
          <w:szCs w:val="32"/>
        </w:rPr>
        <w:t>《西华大学科技园种子资金管理办法》经</w:t>
      </w:r>
      <w:r w:rsidRPr="005426DF">
        <w:rPr>
          <w:rFonts w:ascii="仿宋" w:eastAsia="仿宋" w:hAnsi="仿宋"/>
          <w:sz w:val="32"/>
          <w:szCs w:val="32"/>
        </w:rPr>
        <w:t>2019</w:t>
      </w:r>
      <w:r w:rsidRPr="005426DF">
        <w:rPr>
          <w:rFonts w:ascii="仿宋" w:eastAsia="仿宋" w:hAnsi="仿宋" w:hint="eastAsia"/>
          <w:sz w:val="32"/>
          <w:szCs w:val="32"/>
        </w:rPr>
        <w:t>年</w:t>
      </w:r>
      <w:r w:rsidRPr="005426DF">
        <w:rPr>
          <w:rFonts w:ascii="仿宋" w:eastAsia="仿宋" w:hAnsi="仿宋"/>
          <w:sz w:val="32"/>
          <w:szCs w:val="32"/>
        </w:rPr>
        <w:t>11</w:t>
      </w:r>
      <w:r w:rsidRPr="005426DF">
        <w:rPr>
          <w:rFonts w:ascii="仿宋" w:eastAsia="仿宋" w:hAnsi="仿宋" w:hint="eastAsia"/>
          <w:sz w:val="32"/>
          <w:szCs w:val="32"/>
        </w:rPr>
        <w:t>月</w:t>
      </w:r>
      <w:r w:rsidRPr="005426DF">
        <w:rPr>
          <w:rFonts w:ascii="仿宋" w:eastAsia="仿宋" w:hAnsi="仿宋"/>
          <w:sz w:val="32"/>
          <w:szCs w:val="32"/>
        </w:rPr>
        <w:t>28</w:t>
      </w:r>
      <w:r w:rsidRPr="005426DF">
        <w:rPr>
          <w:rFonts w:ascii="仿宋" w:eastAsia="仿宋" w:hAnsi="仿宋" w:hint="eastAsia"/>
          <w:sz w:val="32"/>
          <w:szCs w:val="32"/>
        </w:rPr>
        <w:t>日校务会审议通过，现予印发，请遵照执行。</w:t>
      </w:r>
    </w:p>
    <w:p w:rsidR="00610816" w:rsidRDefault="00610816" w:rsidP="00610816">
      <w:pPr>
        <w:widowControl/>
        <w:spacing w:line="620" w:lineRule="exact"/>
        <w:ind w:firstLineChars="200" w:firstLine="640"/>
        <w:jc w:val="left"/>
        <w:rPr>
          <w:rFonts w:ascii="仿宋" w:eastAsia="仿宋" w:hAnsi="仿宋"/>
          <w:sz w:val="32"/>
          <w:szCs w:val="32"/>
        </w:rPr>
      </w:pPr>
    </w:p>
    <w:p w:rsidR="00610816" w:rsidRDefault="00610816" w:rsidP="00610816">
      <w:pPr>
        <w:widowControl/>
        <w:spacing w:line="620" w:lineRule="exact"/>
        <w:ind w:firstLineChars="200" w:firstLine="640"/>
        <w:jc w:val="left"/>
        <w:rPr>
          <w:rFonts w:ascii="仿宋" w:eastAsia="仿宋" w:hAnsi="仿宋"/>
          <w:sz w:val="32"/>
          <w:szCs w:val="32"/>
        </w:rPr>
      </w:pPr>
    </w:p>
    <w:p w:rsidR="00610816" w:rsidRDefault="00610816" w:rsidP="00610816">
      <w:pPr>
        <w:widowControl/>
        <w:wordWrap w:val="0"/>
        <w:spacing w:line="620" w:lineRule="exact"/>
        <w:ind w:firstLineChars="200" w:firstLine="640"/>
        <w:jc w:val="right"/>
        <w:rPr>
          <w:rFonts w:ascii="仿宋" w:eastAsia="仿宋" w:hAnsi="仿宋"/>
          <w:sz w:val="32"/>
          <w:szCs w:val="32"/>
        </w:rPr>
      </w:pPr>
      <w:r w:rsidRPr="005426DF">
        <w:rPr>
          <w:rFonts w:ascii="仿宋" w:eastAsia="仿宋" w:hAnsi="仿宋" w:hint="eastAsia"/>
          <w:sz w:val="32"/>
          <w:szCs w:val="32"/>
        </w:rPr>
        <w:t>西华大学</w:t>
      </w:r>
      <w:r>
        <w:rPr>
          <w:rFonts w:ascii="仿宋" w:eastAsia="仿宋" w:hAnsi="仿宋" w:hint="eastAsia"/>
          <w:sz w:val="32"/>
          <w:szCs w:val="32"/>
        </w:rPr>
        <w:t xml:space="preserve">  </w:t>
      </w:r>
      <w:r w:rsidR="003C659E">
        <w:rPr>
          <w:rFonts w:ascii="仿宋" w:eastAsia="仿宋" w:hAnsi="仿宋" w:hint="eastAsia"/>
          <w:sz w:val="32"/>
          <w:szCs w:val="32"/>
        </w:rPr>
        <w:t xml:space="preserve"> </w:t>
      </w:r>
      <w:r>
        <w:rPr>
          <w:rFonts w:ascii="仿宋" w:eastAsia="仿宋" w:hAnsi="仿宋" w:hint="eastAsia"/>
          <w:sz w:val="32"/>
          <w:szCs w:val="32"/>
        </w:rPr>
        <w:t xml:space="preserve">          </w:t>
      </w:r>
    </w:p>
    <w:p w:rsidR="00610816" w:rsidRDefault="00610816" w:rsidP="00610816">
      <w:pPr>
        <w:widowControl/>
        <w:wordWrap w:val="0"/>
        <w:spacing w:line="620" w:lineRule="exact"/>
        <w:ind w:firstLineChars="200" w:firstLine="640"/>
        <w:jc w:val="right"/>
        <w:rPr>
          <w:rFonts w:ascii="仿宋" w:eastAsia="仿宋" w:hAnsi="仿宋"/>
          <w:sz w:val="32"/>
          <w:szCs w:val="32"/>
        </w:rPr>
      </w:pPr>
      <w:r w:rsidRPr="005426DF">
        <w:rPr>
          <w:rFonts w:ascii="仿宋" w:eastAsia="仿宋" w:hAnsi="仿宋"/>
          <w:sz w:val="32"/>
          <w:szCs w:val="32"/>
        </w:rPr>
        <w:t>2019</w:t>
      </w:r>
      <w:r w:rsidRPr="005426DF">
        <w:rPr>
          <w:rFonts w:ascii="仿宋" w:eastAsia="仿宋" w:hAnsi="仿宋" w:hint="eastAsia"/>
          <w:sz w:val="32"/>
          <w:szCs w:val="32"/>
        </w:rPr>
        <w:t>年</w:t>
      </w:r>
      <w:r w:rsidRPr="005426DF">
        <w:rPr>
          <w:rFonts w:ascii="仿宋" w:eastAsia="仿宋" w:hAnsi="仿宋"/>
          <w:sz w:val="32"/>
          <w:szCs w:val="32"/>
        </w:rPr>
        <w:t>11</w:t>
      </w:r>
      <w:r w:rsidRPr="005426DF">
        <w:rPr>
          <w:rFonts w:ascii="仿宋" w:eastAsia="仿宋" w:hAnsi="仿宋" w:hint="eastAsia"/>
          <w:sz w:val="32"/>
          <w:szCs w:val="32"/>
        </w:rPr>
        <w:t>月</w:t>
      </w:r>
      <w:r w:rsidRPr="005426DF">
        <w:rPr>
          <w:rFonts w:ascii="仿宋" w:eastAsia="仿宋" w:hAnsi="仿宋"/>
          <w:sz w:val="32"/>
          <w:szCs w:val="32"/>
        </w:rPr>
        <w:t>29</w:t>
      </w:r>
      <w:r w:rsidRPr="005426DF">
        <w:rPr>
          <w:rFonts w:ascii="仿宋" w:eastAsia="仿宋" w:hAnsi="仿宋" w:hint="eastAsia"/>
          <w:sz w:val="32"/>
          <w:szCs w:val="32"/>
        </w:rPr>
        <w:t>日</w:t>
      </w:r>
      <w:r>
        <w:rPr>
          <w:rFonts w:ascii="仿宋" w:eastAsia="仿宋" w:hAnsi="仿宋" w:hint="eastAsia"/>
          <w:sz w:val="32"/>
          <w:szCs w:val="32"/>
        </w:rPr>
        <w:t xml:space="preserve">        </w:t>
      </w:r>
    </w:p>
    <w:p w:rsidR="00610816" w:rsidRDefault="00610816" w:rsidP="00610816">
      <w:pPr>
        <w:widowControl/>
        <w:spacing w:line="620" w:lineRule="exact"/>
        <w:jc w:val="center"/>
        <w:rPr>
          <w:rFonts w:ascii="方正小标宋简体" w:eastAsia="方正小标宋简体"/>
          <w:bCs/>
          <w:color w:val="000000" w:themeColor="text1"/>
          <w:sz w:val="36"/>
          <w:szCs w:val="36"/>
        </w:rPr>
      </w:pPr>
      <w:r>
        <w:rPr>
          <w:rFonts w:ascii="仿宋" w:eastAsia="仿宋" w:hAnsi="仿宋"/>
          <w:sz w:val="32"/>
          <w:szCs w:val="32"/>
        </w:rPr>
        <w:br w:type="page"/>
      </w:r>
      <w:r w:rsidRPr="005426DF">
        <w:rPr>
          <w:rFonts w:ascii="方正小标宋简体" w:eastAsia="方正小标宋简体" w:hint="eastAsia"/>
          <w:bCs/>
          <w:color w:val="000000" w:themeColor="text1"/>
          <w:sz w:val="36"/>
          <w:szCs w:val="36"/>
        </w:rPr>
        <w:t>西华大学科技园种子资金管理办法</w:t>
      </w:r>
    </w:p>
    <w:p w:rsidR="00610816" w:rsidRPr="00610816" w:rsidRDefault="00610816" w:rsidP="00EA360B">
      <w:pPr>
        <w:widowControl/>
        <w:spacing w:beforeLines="100" w:before="312" w:afterLines="100" w:after="312" w:line="620" w:lineRule="exact"/>
        <w:jc w:val="center"/>
        <w:rPr>
          <w:rFonts w:ascii="方正小标宋简体" w:eastAsia="方正小标宋简体"/>
          <w:bCs/>
          <w:color w:val="000000" w:themeColor="text1"/>
          <w:sz w:val="32"/>
          <w:szCs w:val="32"/>
        </w:rPr>
      </w:pPr>
      <w:r w:rsidRPr="00610816">
        <w:rPr>
          <w:rFonts w:ascii="黑体" w:eastAsia="黑体" w:hAnsi="黑体"/>
          <w:color w:val="000000" w:themeColor="text1"/>
          <w:sz w:val="32"/>
          <w:szCs w:val="32"/>
        </w:rPr>
        <w:t>第一章</w:t>
      </w:r>
      <w:r w:rsidRPr="00610816">
        <w:rPr>
          <w:rFonts w:ascii="黑体" w:eastAsia="黑体" w:hAnsi="黑体" w:hint="eastAsia"/>
          <w:color w:val="000000" w:themeColor="text1"/>
          <w:sz w:val="32"/>
          <w:szCs w:val="32"/>
        </w:rPr>
        <w:t xml:space="preserve">  </w:t>
      </w:r>
      <w:r w:rsidRPr="00610816">
        <w:rPr>
          <w:rFonts w:ascii="黑体" w:eastAsia="黑体" w:hAnsi="黑体"/>
          <w:color w:val="000000" w:themeColor="text1"/>
          <w:sz w:val="32"/>
          <w:szCs w:val="32"/>
        </w:rPr>
        <w:t>总</w:t>
      </w:r>
      <w:r w:rsidRPr="00610816">
        <w:rPr>
          <w:rFonts w:ascii="黑体" w:eastAsia="黑体" w:hAnsi="黑体" w:hint="eastAsia"/>
          <w:color w:val="000000" w:themeColor="text1"/>
          <w:sz w:val="32"/>
          <w:szCs w:val="32"/>
        </w:rPr>
        <w:t xml:space="preserve">  </w:t>
      </w:r>
      <w:r w:rsidRPr="00610816">
        <w:rPr>
          <w:rFonts w:ascii="黑体" w:eastAsia="黑体" w:hAnsi="黑体"/>
          <w:color w:val="000000" w:themeColor="text1"/>
          <w:sz w:val="32"/>
          <w:szCs w:val="32"/>
        </w:rPr>
        <w:t>则</w:t>
      </w:r>
    </w:p>
    <w:p w:rsidR="00610816" w:rsidRPr="00610816" w:rsidRDefault="00610816" w:rsidP="00610816">
      <w:pPr>
        <w:widowControl/>
        <w:spacing w:line="620" w:lineRule="exact"/>
        <w:ind w:firstLineChars="200" w:firstLine="640"/>
        <w:rPr>
          <w:rFonts w:ascii="仿宋" w:eastAsia="仿宋" w:hAnsi="仿宋"/>
          <w:color w:val="000000" w:themeColor="text1"/>
          <w:sz w:val="32"/>
          <w:szCs w:val="32"/>
        </w:rPr>
      </w:pPr>
      <w:r w:rsidRPr="00610816">
        <w:rPr>
          <w:rFonts w:ascii="楷体" w:eastAsia="楷体" w:hAnsi="楷体"/>
          <w:color w:val="000000" w:themeColor="text1"/>
          <w:sz w:val="32"/>
          <w:szCs w:val="32"/>
        </w:rPr>
        <w:t>第一条</w:t>
      </w:r>
      <w:r w:rsidRPr="00610816">
        <w:rPr>
          <w:rFonts w:ascii="仿宋" w:eastAsia="仿宋" w:hAnsi="仿宋"/>
          <w:color w:val="000000" w:themeColor="text1"/>
          <w:sz w:val="32"/>
          <w:szCs w:val="32"/>
        </w:rPr>
        <w:t xml:space="preserve"> 为鼓励和扶持科技型初创企业的发展，促进科技投入和科技创新体系的建立，加强科技型初创企业的孵化和服务功能，根据《国家大学科技园管理办法》、《四川省大学科技园认定与管理办法》、《西华大学科技园管理实施细则》等相关文件精神，结合科技园的实际情况，设立西华大学科技园种子资金（以下简称“种子资金”）。为规范管理种子资金，提高种子资金使用效益，特制定本办法。</w:t>
      </w:r>
    </w:p>
    <w:p w:rsidR="00610816" w:rsidRPr="00610816" w:rsidRDefault="00610816" w:rsidP="00610816">
      <w:pPr>
        <w:widowControl/>
        <w:spacing w:line="620" w:lineRule="exact"/>
        <w:ind w:firstLineChars="200" w:firstLine="640"/>
        <w:rPr>
          <w:rFonts w:ascii="仿宋" w:eastAsia="仿宋" w:hAnsi="仿宋"/>
          <w:color w:val="000000" w:themeColor="text1"/>
          <w:sz w:val="32"/>
          <w:szCs w:val="32"/>
        </w:rPr>
      </w:pPr>
      <w:r w:rsidRPr="00610816">
        <w:rPr>
          <w:rFonts w:ascii="楷体" w:eastAsia="楷体" w:hAnsi="楷体"/>
          <w:color w:val="000000" w:themeColor="text1"/>
          <w:sz w:val="32"/>
          <w:szCs w:val="32"/>
        </w:rPr>
        <w:t xml:space="preserve">第二条 </w:t>
      </w:r>
      <w:r w:rsidRPr="00610816">
        <w:rPr>
          <w:rFonts w:ascii="仿宋" w:eastAsia="仿宋" w:hAnsi="仿宋"/>
          <w:color w:val="000000" w:themeColor="text1"/>
          <w:sz w:val="32"/>
          <w:szCs w:val="32"/>
        </w:rPr>
        <w:t>本办法所指种子资金主要用于</w:t>
      </w:r>
      <w:r w:rsidRPr="00610816">
        <w:rPr>
          <w:rFonts w:ascii="仿宋" w:eastAsia="仿宋" w:hAnsi="仿宋" w:hint="eastAsia"/>
          <w:color w:val="000000" w:themeColor="text1"/>
          <w:sz w:val="32"/>
          <w:szCs w:val="32"/>
        </w:rPr>
        <w:t>扶持在</w:t>
      </w:r>
      <w:r w:rsidRPr="00610816">
        <w:rPr>
          <w:rFonts w:ascii="仿宋" w:eastAsia="仿宋" w:hAnsi="仿宋"/>
          <w:color w:val="000000" w:themeColor="text1"/>
          <w:sz w:val="32"/>
          <w:szCs w:val="32"/>
        </w:rPr>
        <w:t>西华大学科技园进行创业孵化并经营</w:t>
      </w:r>
      <w:r w:rsidRPr="00610816">
        <w:rPr>
          <w:rFonts w:ascii="仿宋" w:eastAsia="仿宋" w:hAnsi="仿宋" w:hint="eastAsia"/>
          <w:color w:val="000000" w:themeColor="text1"/>
          <w:sz w:val="32"/>
          <w:szCs w:val="32"/>
        </w:rPr>
        <w:t>良好</w:t>
      </w:r>
      <w:r w:rsidRPr="00610816">
        <w:rPr>
          <w:rFonts w:ascii="仿宋" w:eastAsia="仿宋" w:hAnsi="仿宋"/>
          <w:color w:val="000000" w:themeColor="text1"/>
          <w:sz w:val="32"/>
          <w:szCs w:val="32"/>
        </w:rPr>
        <w:t>的初创</w:t>
      </w:r>
      <w:r w:rsidRPr="00610816">
        <w:rPr>
          <w:rFonts w:ascii="仿宋" w:eastAsia="仿宋" w:hAnsi="仿宋" w:hint="eastAsia"/>
          <w:color w:val="000000" w:themeColor="text1"/>
          <w:sz w:val="32"/>
          <w:szCs w:val="32"/>
        </w:rPr>
        <w:t>期</w:t>
      </w:r>
      <w:r w:rsidRPr="00610816">
        <w:rPr>
          <w:rFonts w:ascii="仿宋" w:eastAsia="仿宋" w:hAnsi="仿宋"/>
          <w:color w:val="000000" w:themeColor="text1"/>
          <w:sz w:val="32"/>
          <w:szCs w:val="32"/>
        </w:rPr>
        <w:t>小微企业。</w:t>
      </w:r>
    </w:p>
    <w:p w:rsidR="00610816" w:rsidRPr="00610816" w:rsidRDefault="00610816" w:rsidP="00610816">
      <w:pPr>
        <w:widowControl/>
        <w:spacing w:line="620" w:lineRule="exact"/>
        <w:ind w:firstLineChars="200" w:firstLine="640"/>
        <w:rPr>
          <w:rFonts w:ascii="仿宋" w:eastAsia="仿宋" w:hAnsi="仿宋"/>
          <w:color w:val="000000" w:themeColor="text1"/>
          <w:sz w:val="32"/>
          <w:szCs w:val="32"/>
        </w:rPr>
      </w:pPr>
      <w:r w:rsidRPr="00610816">
        <w:rPr>
          <w:rFonts w:ascii="楷体" w:eastAsia="楷体" w:hAnsi="楷体"/>
          <w:color w:val="000000" w:themeColor="text1"/>
          <w:sz w:val="32"/>
          <w:szCs w:val="32"/>
        </w:rPr>
        <w:t>第三条</w:t>
      </w:r>
      <w:r w:rsidRPr="00610816">
        <w:rPr>
          <w:rFonts w:ascii="仿宋" w:eastAsia="仿宋" w:hAnsi="仿宋"/>
          <w:color w:val="000000" w:themeColor="text1"/>
          <w:sz w:val="32"/>
          <w:szCs w:val="32"/>
        </w:rPr>
        <w:t xml:space="preserve"> 通过种子资金</w:t>
      </w:r>
      <w:r w:rsidRPr="00610816">
        <w:rPr>
          <w:rFonts w:ascii="仿宋" w:eastAsia="仿宋" w:hAnsi="仿宋" w:hint="eastAsia"/>
          <w:color w:val="000000" w:themeColor="text1"/>
          <w:sz w:val="32"/>
          <w:szCs w:val="32"/>
        </w:rPr>
        <w:t>鼓励西华大学科技园在孵企业积极创新，</w:t>
      </w:r>
      <w:r w:rsidRPr="00610816">
        <w:rPr>
          <w:rFonts w:ascii="仿宋" w:eastAsia="仿宋" w:hAnsi="仿宋"/>
          <w:color w:val="000000" w:themeColor="text1"/>
          <w:sz w:val="32"/>
          <w:szCs w:val="32"/>
        </w:rPr>
        <w:t>实现对在孵企业技术创新的实质支持，改善其资金周转状况，帮助其健康快速发展，提高科技园的孵化效率。</w:t>
      </w:r>
    </w:p>
    <w:p w:rsidR="00610816" w:rsidRPr="00610816" w:rsidRDefault="00610816" w:rsidP="00EA360B">
      <w:pPr>
        <w:widowControl/>
        <w:spacing w:beforeLines="100" w:before="312" w:afterLines="100" w:after="312" w:line="620" w:lineRule="exact"/>
        <w:jc w:val="center"/>
        <w:rPr>
          <w:rFonts w:ascii="黑体" w:eastAsia="黑体" w:hAnsi="黑体"/>
          <w:color w:val="000000" w:themeColor="text1"/>
          <w:sz w:val="32"/>
          <w:szCs w:val="32"/>
        </w:rPr>
      </w:pPr>
      <w:r w:rsidRPr="00610816">
        <w:rPr>
          <w:rFonts w:ascii="黑体" w:eastAsia="黑体" w:hAnsi="黑体"/>
          <w:color w:val="000000" w:themeColor="text1"/>
          <w:sz w:val="32"/>
          <w:szCs w:val="32"/>
        </w:rPr>
        <w:t>第二章</w:t>
      </w:r>
      <w:r w:rsidRPr="00610816">
        <w:rPr>
          <w:rFonts w:ascii="黑体" w:eastAsia="黑体" w:hAnsi="黑体" w:hint="eastAsia"/>
          <w:color w:val="000000" w:themeColor="text1"/>
          <w:sz w:val="32"/>
          <w:szCs w:val="32"/>
        </w:rPr>
        <w:t xml:space="preserve">  </w:t>
      </w:r>
      <w:r w:rsidRPr="00610816">
        <w:rPr>
          <w:rFonts w:ascii="黑体" w:eastAsia="黑体" w:hAnsi="黑体"/>
          <w:color w:val="000000" w:themeColor="text1"/>
          <w:sz w:val="32"/>
          <w:szCs w:val="32"/>
        </w:rPr>
        <w:t>种子资金的设立和管理</w:t>
      </w:r>
    </w:p>
    <w:p w:rsidR="00610816" w:rsidRPr="00610816" w:rsidRDefault="00610816" w:rsidP="00610816">
      <w:pPr>
        <w:widowControl/>
        <w:spacing w:line="620" w:lineRule="exact"/>
        <w:ind w:firstLineChars="200" w:firstLine="640"/>
        <w:rPr>
          <w:rFonts w:ascii="仿宋" w:eastAsia="仿宋" w:hAnsi="仿宋"/>
          <w:color w:val="000000" w:themeColor="text1"/>
          <w:sz w:val="32"/>
          <w:szCs w:val="32"/>
        </w:rPr>
      </w:pPr>
      <w:r w:rsidRPr="00610816">
        <w:rPr>
          <w:rFonts w:ascii="楷体" w:eastAsia="楷体" w:hAnsi="楷体"/>
          <w:color w:val="000000" w:themeColor="text1"/>
          <w:sz w:val="32"/>
          <w:szCs w:val="32"/>
        </w:rPr>
        <w:t xml:space="preserve">第四条 </w:t>
      </w:r>
      <w:r w:rsidRPr="00610816">
        <w:rPr>
          <w:rFonts w:ascii="仿宋" w:eastAsia="仿宋" w:hAnsi="仿宋"/>
          <w:color w:val="000000" w:themeColor="text1"/>
          <w:sz w:val="32"/>
          <w:szCs w:val="32"/>
        </w:rPr>
        <w:t>种子资金由四川西华</w:t>
      </w:r>
      <w:r w:rsidRPr="00610816">
        <w:rPr>
          <w:rFonts w:ascii="仿宋" w:eastAsia="仿宋" w:hAnsi="仿宋" w:hint="eastAsia"/>
          <w:color w:val="000000" w:themeColor="text1"/>
          <w:sz w:val="32"/>
          <w:szCs w:val="32"/>
        </w:rPr>
        <w:t>科</w:t>
      </w:r>
      <w:r w:rsidRPr="00610816">
        <w:rPr>
          <w:rFonts w:ascii="仿宋" w:eastAsia="仿宋" w:hAnsi="仿宋"/>
          <w:color w:val="000000" w:themeColor="text1"/>
          <w:sz w:val="32"/>
          <w:szCs w:val="32"/>
        </w:rPr>
        <w:t>教资产经营投资有限</w:t>
      </w:r>
      <w:r w:rsidRPr="00610816">
        <w:rPr>
          <w:rFonts w:ascii="仿宋" w:eastAsia="仿宋" w:hAnsi="仿宋" w:hint="eastAsia"/>
          <w:color w:val="000000" w:themeColor="text1"/>
          <w:sz w:val="32"/>
          <w:szCs w:val="32"/>
        </w:rPr>
        <w:t>责任</w:t>
      </w:r>
      <w:r w:rsidRPr="00610816">
        <w:rPr>
          <w:rFonts w:ascii="仿宋" w:eastAsia="仿宋" w:hAnsi="仿宋"/>
          <w:color w:val="000000" w:themeColor="text1"/>
          <w:sz w:val="32"/>
          <w:szCs w:val="32"/>
        </w:rPr>
        <w:t>公司（以下简称“</w:t>
      </w:r>
      <w:r w:rsidRPr="00610816">
        <w:rPr>
          <w:rFonts w:ascii="仿宋" w:eastAsia="仿宋" w:hAnsi="仿宋" w:hint="eastAsia"/>
          <w:color w:val="000000" w:themeColor="text1"/>
          <w:sz w:val="32"/>
          <w:szCs w:val="32"/>
        </w:rPr>
        <w:t>资产</w:t>
      </w:r>
      <w:r w:rsidRPr="00610816">
        <w:rPr>
          <w:rFonts w:ascii="仿宋" w:eastAsia="仿宋" w:hAnsi="仿宋"/>
          <w:color w:val="000000" w:themeColor="text1"/>
          <w:sz w:val="32"/>
          <w:szCs w:val="32"/>
        </w:rPr>
        <w:t>公司”）出资设立，设立初期资金规模为300万元，后期可根据资金投资发放、回收情况进行追加，当年结余的，结转至下一年度累加使用。</w:t>
      </w:r>
    </w:p>
    <w:p w:rsidR="00610816" w:rsidRPr="00610816" w:rsidRDefault="00610816" w:rsidP="00610816">
      <w:pPr>
        <w:widowControl/>
        <w:spacing w:line="620" w:lineRule="exact"/>
        <w:ind w:firstLineChars="200" w:firstLine="640"/>
        <w:rPr>
          <w:rFonts w:ascii="仿宋" w:eastAsia="仿宋" w:hAnsi="仿宋"/>
          <w:color w:val="000000" w:themeColor="text1"/>
          <w:sz w:val="32"/>
          <w:szCs w:val="32"/>
        </w:rPr>
      </w:pPr>
      <w:r w:rsidRPr="00610816">
        <w:rPr>
          <w:rFonts w:ascii="楷体" w:eastAsia="楷体" w:hAnsi="楷体"/>
          <w:color w:val="000000" w:themeColor="text1"/>
          <w:sz w:val="32"/>
          <w:szCs w:val="32"/>
        </w:rPr>
        <w:t xml:space="preserve">第五条 </w:t>
      </w:r>
      <w:r w:rsidRPr="00610816">
        <w:rPr>
          <w:rFonts w:ascii="仿宋" w:eastAsia="仿宋" w:hAnsi="仿宋"/>
          <w:color w:val="000000" w:themeColor="text1"/>
          <w:sz w:val="32"/>
          <w:szCs w:val="32"/>
        </w:rPr>
        <w:t>种子资金的使用和管理严格遵照国家有关法律法规和财务规章制度、公司章程以及本管理办法，遵循诚实申请、公正受理、择优支持、科学管理、公开透明、专款专用</w:t>
      </w:r>
      <w:r w:rsidRPr="00610816">
        <w:rPr>
          <w:rFonts w:ascii="仿宋" w:eastAsia="仿宋" w:hAnsi="仿宋" w:hint="eastAsia"/>
          <w:color w:val="000000" w:themeColor="text1"/>
          <w:sz w:val="32"/>
          <w:szCs w:val="32"/>
        </w:rPr>
        <w:t>、保值增值</w:t>
      </w:r>
      <w:r w:rsidRPr="00610816">
        <w:rPr>
          <w:rFonts w:ascii="仿宋" w:eastAsia="仿宋" w:hAnsi="仿宋"/>
          <w:color w:val="000000" w:themeColor="text1"/>
          <w:sz w:val="32"/>
          <w:szCs w:val="32"/>
        </w:rPr>
        <w:t>的原则。</w:t>
      </w:r>
    </w:p>
    <w:p w:rsidR="00610816" w:rsidRPr="00610816" w:rsidRDefault="00610816" w:rsidP="00610816">
      <w:pPr>
        <w:widowControl/>
        <w:spacing w:line="620" w:lineRule="exact"/>
        <w:ind w:firstLineChars="200" w:firstLine="640"/>
        <w:rPr>
          <w:rFonts w:ascii="仿宋" w:eastAsia="仿宋" w:hAnsi="仿宋"/>
          <w:color w:val="000000" w:themeColor="text1"/>
          <w:sz w:val="32"/>
          <w:szCs w:val="32"/>
        </w:rPr>
      </w:pPr>
      <w:r w:rsidRPr="00610816">
        <w:rPr>
          <w:rFonts w:ascii="楷体" w:eastAsia="楷体" w:hAnsi="楷体"/>
          <w:color w:val="000000" w:themeColor="text1"/>
          <w:sz w:val="32"/>
          <w:szCs w:val="32"/>
        </w:rPr>
        <w:t>第六条</w:t>
      </w:r>
      <w:r w:rsidRPr="00610816">
        <w:rPr>
          <w:rFonts w:ascii="楷体" w:eastAsia="楷体" w:hAnsi="楷体" w:hint="eastAsia"/>
          <w:color w:val="000000" w:themeColor="text1"/>
          <w:sz w:val="32"/>
          <w:szCs w:val="32"/>
        </w:rPr>
        <w:t xml:space="preserve"> </w:t>
      </w:r>
      <w:r w:rsidRPr="00610816">
        <w:rPr>
          <w:rFonts w:ascii="仿宋" w:eastAsia="仿宋" w:hAnsi="仿宋" w:hint="eastAsia"/>
          <w:color w:val="000000" w:themeColor="text1"/>
          <w:sz w:val="32"/>
          <w:szCs w:val="32"/>
        </w:rPr>
        <w:t>四川西华科技园管理有限责任公司（以下简称“科技园”）</w:t>
      </w:r>
      <w:r w:rsidRPr="00610816">
        <w:rPr>
          <w:rFonts w:ascii="仿宋" w:eastAsia="仿宋" w:hAnsi="仿宋"/>
          <w:color w:val="000000" w:themeColor="text1"/>
          <w:sz w:val="32"/>
          <w:szCs w:val="32"/>
        </w:rPr>
        <w:t>负责种子资金的运营管理，</w:t>
      </w:r>
      <w:r w:rsidRPr="00610816">
        <w:rPr>
          <w:rFonts w:ascii="仿宋" w:eastAsia="仿宋" w:hAnsi="仿宋" w:hint="eastAsia"/>
          <w:color w:val="000000" w:themeColor="text1"/>
          <w:sz w:val="32"/>
          <w:szCs w:val="32"/>
        </w:rPr>
        <w:t>科技园</w:t>
      </w:r>
      <w:r w:rsidRPr="00610816">
        <w:rPr>
          <w:rFonts w:ascii="仿宋" w:eastAsia="仿宋" w:hAnsi="仿宋"/>
          <w:color w:val="000000" w:themeColor="text1"/>
          <w:sz w:val="32"/>
          <w:szCs w:val="32"/>
        </w:rPr>
        <w:t>项目部</w:t>
      </w:r>
      <w:r w:rsidRPr="00610816">
        <w:rPr>
          <w:rFonts w:ascii="仿宋" w:eastAsia="仿宋" w:hAnsi="仿宋" w:hint="eastAsia"/>
          <w:color w:val="000000" w:themeColor="text1"/>
          <w:sz w:val="32"/>
          <w:szCs w:val="32"/>
        </w:rPr>
        <w:t>、成果转化与知识产权部共同</w:t>
      </w:r>
      <w:r w:rsidRPr="00610816">
        <w:rPr>
          <w:rFonts w:ascii="仿宋" w:eastAsia="仿宋" w:hAnsi="仿宋"/>
          <w:color w:val="000000" w:themeColor="text1"/>
          <w:sz w:val="32"/>
          <w:szCs w:val="32"/>
        </w:rPr>
        <w:t>负责种子资金项目的申报受理、程序性审查、调研和初选等日常工作。</w:t>
      </w:r>
    </w:p>
    <w:p w:rsidR="00610816" w:rsidRPr="00610816" w:rsidRDefault="00610816" w:rsidP="00610816">
      <w:pPr>
        <w:widowControl/>
        <w:spacing w:line="620" w:lineRule="exact"/>
        <w:ind w:firstLineChars="200" w:firstLine="640"/>
        <w:rPr>
          <w:rFonts w:ascii="仿宋" w:eastAsia="仿宋" w:hAnsi="仿宋"/>
          <w:color w:val="000000" w:themeColor="text1"/>
          <w:sz w:val="32"/>
          <w:szCs w:val="32"/>
        </w:rPr>
      </w:pPr>
      <w:r w:rsidRPr="00610816">
        <w:rPr>
          <w:rFonts w:ascii="楷体" w:eastAsia="楷体" w:hAnsi="楷体"/>
          <w:color w:val="000000" w:themeColor="text1"/>
          <w:sz w:val="32"/>
          <w:szCs w:val="32"/>
        </w:rPr>
        <w:t xml:space="preserve">第七条 </w:t>
      </w:r>
      <w:r w:rsidRPr="00610816">
        <w:rPr>
          <w:rFonts w:ascii="仿宋" w:eastAsia="仿宋" w:hAnsi="仿宋"/>
          <w:color w:val="000000" w:themeColor="text1"/>
          <w:sz w:val="32"/>
          <w:szCs w:val="32"/>
        </w:rPr>
        <w:t>种子资金项目的评审、投后管理、回收等工作由</w:t>
      </w:r>
      <w:r w:rsidRPr="00610816">
        <w:rPr>
          <w:rFonts w:ascii="仿宋" w:eastAsia="仿宋" w:hAnsi="仿宋" w:hint="eastAsia"/>
          <w:color w:val="000000" w:themeColor="text1"/>
          <w:sz w:val="32"/>
          <w:szCs w:val="32"/>
        </w:rPr>
        <w:t>科技园</w:t>
      </w:r>
      <w:r w:rsidRPr="00610816">
        <w:rPr>
          <w:rFonts w:ascii="仿宋" w:eastAsia="仿宋" w:hAnsi="仿宋"/>
          <w:color w:val="000000" w:themeColor="text1"/>
          <w:sz w:val="32"/>
          <w:szCs w:val="32"/>
        </w:rPr>
        <w:t>项目部</w:t>
      </w:r>
      <w:r w:rsidRPr="00610816">
        <w:rPr>
          <w:rFonts w:ascii="仿宋" w:eastAsia="仿宋" w:hAnsi="仿宋" w:hint="eastAsia"/>
          <w:color w:val="000000" w:themeColor="text1"/>
          <w:sz w:val="32"/>
          <w:szCs w:val="32"/>
        </w:rPr>
        <w:t>、成果转化与知识产权部</w:t>
      </w:r>
      <w:r w:rsidRPr="00610816">
        <w:rPr>
          <w:rFonts w:ascii="仿宋" w:eastAsia="仿宋" w:hAnsi="仿宋"/>
          <w:color w:val="000000" w:themeColor="text1"/>
          <w:sz w:val="32"/>
          <w:szCs w:val="32"/>
        </w:rPr>
        <w:t>和财务部负责组织实施。</w:t>
      </w:r>
    </w:p>
    <w:p w:rsidR="00610816" w:rsidRPr="00610816" w:rsidRDefault="00610816" w:rsidP="00610816">
      <w:pPr>
        <w:widowControl/>
        <w:spacing w:line="620" w:lineRule="exact"/>
        <w:ind w:firstLineChars="200" w:firstLine="640"/>
        <w:rPr>
          <w:rFonts w:ascii="仿宋" w:eastAsia="仿宋" w:hAnsi="仿宋"/>
          <w:color w:val="000000" w:themeColor="text1"/>
          <w:sz w:val="32"/>
          <w:szCs w:val="32"/>
        </w:rPr>
      </w:pPr>
      <w:r w:rsidRPr="00610816">
        <w:rPr>
          <w:rFonts w:ascii="楷体" w:eastAsia="楷体" w:hAnsi="楷体"/>
          <w:color w:val="000000" w:themeColor="text1"/>
          <w:sz w:val="32"/>
          <w:szCs w:val="32"/>
        </w:rPr>
        <w:t xml:space="preserve">第八条 </w:t>
      </w:r>
      <w:r w:rsidRPr="00610816">
        <w:rPr>
          <w:rFonts w:ascii="仿宋" w:eastAsia="仿宋" w:hAnsi="仿宋"/>
          <w:color w:val="000000" w:themeColor="text1"/>
          <w:sz w:val="32"/>
          <w:szCs w:val="32"/>
        </w:rPr>
        <w:t>种子资金管理费用每年根据工作需要</w:t>
      </w:r>
      <w:r w:rsidRPr="00610816">
        <w:rPr>
          <w:rFonts w:ascii="仿宋" w:eastAsia="仿宋" w:hAnsi="仿宋" w:hint="eastAsia"/>
          <w:color w:val="000000" w:themeColor="text1"/>
          <w:sz w:val="32"/>
          <w:szCs w:val="32"/>
        </w:rPr>
        <w:t>由科技园</w:t>
      </w:r>
      <w:r w:rsidRPr="00610816">
        <w:rPr>
          <w:rFonts w:ascii="仿宋" w:eastAsia="仿宋" w:hAnsi="仿宋"/>
          <w:color w:val="000000" w:themeColor="text1"/>
          <w:sz w:val="32"/>
          <w:szCs w:val="32"/>
        </w:rPr>
        <w:t>财务部</w:t>
      </w:r>
      <w:r w:rsidRPr="00610816">
        <w:rPr>
          <w:rFonts w:ascii="仿宋" w:eastAsia="仿宋" w:hAnsi="仿宋" w:hint="eastAsia"/>
          <w:color w:val="000000" w:themeColor="text1"/>
          <w:sz w:val="32"/>
          <w:szCs w:val="32"/>
        </w:rPr>
        <w:t>提出计划</w:t>
      </w:r>
      <w:r w:rsidRPr="00610816">
        <w:rPr>
          <w:rFonts w:ascii="仿宋" w:eastAsia="仿宋" w:hAnsi="仿宋"/>
          <w:color w:val="000000" w:themeColor="text1"/>
          <w:sz w:val="32"/>
          <w:szCs w:val="32"/>
        </w:rPr>
        <w:t>，并报总经理</w:t>
      </w:r>
      <w:r w:rsidRPr="00610816">
        <w:rPr>
          <w:rFonts w:ascii="仿宋" w:eastAsia="仿宋" w:hAnsi="仿宋" w:hint="eastAsia"/>
          <w:color w:val="000000" w:themeColor="text1"/>
          <w:sz w:val="32"/>
          <w:szCs w:val="32"/>
        </w:rPr>
        <w:t>审批</w:t>
      </w:r>
      <w:r w:rsidRPr="00610816">
        <w:rPr>
          <w:rFonts w:ascii="仿宋" w:eastAsia="仿宋" w:hAnsi="仿宋"/>
          <w:color w:val="000000" w:themeColor="text1"/>
          <w:sz w:val="32"/>
          <w:szCs w:val="32"/>
        </w:rPr>
        <w:t>。管理费用主要用于种子资金项目的调研、论证、评审、实施、投后管理、回收和日常运维等方面的开支。</w:t>
      </w:r>
    </w:p>
    <w:p w:rsidR="00610816" w:rsidRPr="00610816" w:rsidRDefault="00610816" w:rsidP="00610816">
      <w:pPr>
        <w:widowControl/>
        <w:spacing w:line="620" w:lineRule="exact"/>
        <w:ind w:firstLineChars="200" w:firstLine="640"/>
        <w:rPr>
          <w:rFonts w:ascii="仿宋" w:eastAsia="仿宋" w:hAnsi="仿宋"/>
          <w:color w:val="000000" w:themeColor="text1"/>
          <w:sz w:val="32"/>
          <w:szCs w:val="32"/>
        </w:rPr>
      </w:pPr>
      <w:r w:rsidRPr="00610816">
        <w:rPr>
          <w:rFonts w:ascii="楷体" w:eastAsia="楷体" w:hAnsi="楷体"/>
          <w:color w:val="000000" w:themeColor="text1"/>
          <w:sz w:val="32"/>
          <w:szCs w:val="32"/>
        </w:rPr>
        <w:t xml:space="preserve">第九条 </w:t>
      </w:r>
      <w:r w:rsidRPr="00610816">
        <w:rPr>
          <w:rFonts w:ascii="仿宋" w:eastAsia="仿宋" w:hAnsi="仿宋" w:hint="eastAsia"/>
          <w:color w:val="000000" w:themeColor="text1"/>
          <w:sz w:val="32"/>
          <w:szCs w:val="32"/>
        </w:rPr>
        <w:t>科技园</w:t>
      </w:r>
      <w:r w:rsidRPr="00610816">
        <w:rPr>
          <w:rFonts w:ascii="仿宋" w:eastAsia="仿宋" w:hAnsi="仿宋"/>
          <w:color w:val="000000" w:themeColor="text1"/>
          <w:sz w:val="32"/>
          <w:szCs w:val="32"/>
        </w:rPr>
        <w:t>配备相应的专业人员进行种子资金的日常管理工作。</w:t>
      </w:r>
    </w:p>
    <w:p w:rsidR="00610816" w:rsidRPr="00610816" w:rsidRDefault="00610816" w:rsidP="00EA360B">
      <w:pPr>
        <w:widowControl/>
        <w:spacing w:beforeLines="100" w:before="312" w:afterLines="100" w:after="312" w:line="620" w:lineRule="exact"/>
        <w:jc w:val="center"/>
        <w:rPr>
          <w:rFonts w:ascii="黑体" w:eastAsia="黑体" w:hAnsi="黑体"/>
          <w:color w:val="000000" w:themeColor="text1"/>
          <w:sz w:val="32"/>
          <w:szCs w:val="32"/>
        </w:rPr>
      </w:pPr>
      <w:r w:rsidRPr="00610816">
        <w:rPr>
          <w:rFonts w:ascii="黑体" w:eastAsia="黑体" w:hAnsi="黑体"/>
          <w:color w:val="000000" w:themeColor="text1"/>
          <w:sz w:val="32"/>
          <w:szCs w:val="32"/>
        </w:rPr>
        <w:t>第三章</w:t>
      </w:r>
      <w:r w:rsidRPr="00610816">
        <w:rPr>
          <w:rFonts w:ascii="黑体" w:eastAsia="黑体" w:hAnsi="黑体" w:hint="eastAsia"/>
          <w:color w:val="000000" w:themeColor="text1"/>
          <w:sz w:val="32"/>
          <w:szCs w:val="32"/>
        </w:rPr>
        <w:t xml:space="preserve">  </w:t>
      </w:r>
      <w:r w:rsidRPr="00610816">
        <w:rPr>
          <w:rFonts w:ascii="黑体" w:eastAsia="黑体" w:hAnsi="黑体"/>
          <w:color w:val="000000" w:themeColor="text1"/>
          <w:sz w:val="32"/>
          <w:szCs w:val="32"/>
        </w:rPr>
        <w:t>种子资金的申报、审批和拨付</w:t>
      </w:r>
    </w:p>
    <w:p w:rsidR="00610816" w:rsidRPr="00610816" w:rsidRDefault="00610816" w:rsidP="00610816">
      <w:pPr>
        <w:widowControl/>
        <w:spacing w:line="620" w:lineRule="exact"/>
        <w:ind w:firstLineChars="200" w:firstLine="640"/>
        <w:rPr>
          <w:rFonts w:ascii="仿宋" w:eastAsia="仿宋" w:hAnsi="仿宋"/>
          <w:color w:val="000000" w:themeColor="text1"/>
          <w:sz w:val="32"/>
          <w:szCs w:val="32"/>
        </w:rPr>
      </w:pPr>
      <w:r w:rsidRPr="00610816">
        <w:rPr>
          <w:rFonts w:ascii="楷体" w:eastAsia="楷体" w:hAnsi="楷体"/>
          <w:color w:val="000000" w:themeColor="text1"/>
          <w:sz w:val="32"/>
          <w:szCs w:val="32"/>
        </w:rPr>
        <w:t xml:space="preserve">第十条 </w:t>
      </w:r>
      <w:r w:rsidRPr="00610816">
        <w:rPr>
          <w:rFonts w:ascii="仿宋" w:eastAsia="仿宋" w:hAnsi="仿宋" w:hint="eastAsia"/>
          <w:color w:val="000000" w:themeColor="text1"/>
          <w:sz w:val="32"/>
          <w:szCs w:val="32"/>
        </w:rPr>
        <w:t>对</w:t>
      </w:r>
      <w:r w:rsidRPr="00610816">
        <w:rPr>
          <w:rFonts w:ascii="仿宋" w:eastAsia="仿宋" w:hAnsi="仿宋"/>
          <w:color w:val="000000" w:themeColor="text1"/>
          <w:sz w:val="32"/>
          <w:szCs w:val="32"/>
        </w:rPr>
        <w:t>拥有自主知识产权，具备较高创新水平（包括技术创新和商业模式创新）和较强市场竞争力，有较好潜在经济效益和社会效益或有望形成产业规模的种子期、初创期企业</w:t>
      </w:r>
      <w:r w:rsidRPr="00610816">
        <w:rPr>
          <w:rFonts w:ascii="仿宋" w:eastAsia="仿宋" w:hAnsi="仿宋" w:hint="eastAsia"/>
          <w:color w:val="000000" w:themeColor="text1"/>
          <w:sz w:val="32"/>
          <w:szCs w:val="32"/>
        </w:rPr>
        <w:t>均可纳入种子资金的支持对象。</w:t>
      </w:r>
    </w:p>
    <w:p w:rsidR="00610816" w:rsidRPr="00610816" w:rsidRDefault="00610816" w:rsidP="00610816">
      <w:pPr>
        <w:widowControl/>
        <w:spacing w:line="620" w:lineRule="exact"/>
        <w:ind w:firstLineChars="200" w:firstLine="640"/>
        <w:rPr>
          <w:rFonts w:ascii="仿宋" w:eastAsia="仿宋" w:hAnsi="仿宋"/>
          <w:color w:val="000000" w:themeColor="text1"/>
          <w:sz w:val="32"/>
          <w:szCs w:val="32"/>
        </w:rPr>
      </w:pPr>
      <w:r w:rsidRPr="00610816">
        <w:rPr>
          <w:rFonts w:ascii="楷体" w:eastAsia="楷体" w:hAnsi="楷体"/>
          <w:color w:val="000000" w:themeColor="text1"/>
          <w:sz w:val="32"/>
          <w:szCs w:val="32"/>
        </w:rPr>
        <w:t xml:space="preserve">第十一条 </w:t>
      </w:r>
      <w:r w:rsidRPr="00610816">
        <w:rPr>
          <w:rFonts w:ascii="仿宋" w:eastAsia="仿宋" w:hAnsi="仿宋"/>
          <w:color w:val="000000" w:themeColor="text1"/>
          <w:sz w:val="32"/>
          <w:szCs w:val="32"/>
        </w:rPr>
        <w:t>种子资金支持对象为依</w:t>
      </w:r>
      <w:r>
        <w:rPr>
          <w:rFonts w:ascii="仿宋" w:eastAsia="仿宋" w:hAnsi="仿宋"/>
          <w:color w:val="000000" w:themeColor="text1"/>
          <w:sz w:val="32"/>
          <w:szCs w:val="32"/>
        </w:rPr>
        <w:t>法设立、纳税，具有独立法人资格的初创型企业，并同时具备以下条件</w:t>
      </w:r>
      <w:r>
        <w:rPr>
          <w:rFonts w:ascii="仿宋" w:eastAsia="仿宋" w:hAnsi="仿宋" w:hint="eastAsia"/>
          <w:color w:val="000000" w:themeColor="text1"/>
          <w:sz w:val="32"/>
          <w:szCs w:val="32"/>
        </w:rPr>
        <w:t>。</w:t>
      </w:r>
    </w:p>
    <w:p w:rsidR="00610816" w:rsidRPr="00610816" w:rsidRDefault="00610816" w:rsidP="00610816">
      <w:pPr>
        <w:widowControl/>
        <w:spacing w:line="620" w:lineRule="exact"/>
        <w:ind w:firstLineChars="200" w:firstLine="640"/>
        <w:rPr>
          <w:rFonts w:ascii="仿宋" w:eastAsia="仿宋" w:hAnsi="仿宋"/>
          <w:color w:val="000000" w:themeColor="text1"/>
          <w:sz w:val="32"/>
          <w:szCs w:val="32"/>
        </w:rPr>
      </w:pPr>
      <w:r w:rsidRPr="00610816">
        <w:rPr>
          <w:rFonts w:ascii="仿宋" w:eastAsia="仿宋" w:hAnsi="仿宋"/>
          <w:color w:val="000000" w:themeColor="text1"/>
          <w:sz w:val="32"/>
          <w:szCs w:val="32"/>
        </w:rPr>
        <w:t>1</w:t>
      </w:r>
      <w:r>
        <w:rPr>
          <w:rFonts w:ascii="仿宋" w:eastAsia="仿宋" w:hAnsi="仿宋" w:hint="eastAsia"/>
          <w:color w:val="000000" w:themeColor="text1"/>
          <w:sz w:val="32"/>
          <w:szCs w:val="32"/>
        </w:rPr>
        <w:t>.</w:t>
      </w:r>
      <w:r w:rsidRPr="00610816">
        <w:rPr>
          <w:rFonts w:ascii="仿宋" w:eastAsia="仿宋" w:hAnsi="仿宋"/>
          <w:color w:val="000000" w:themeColor="text1"/>
          <w:sz w:val="32"/>
          <w:szCs w:val="32"/>
        </w:rPr>
        <w:t>企业设立原则上不超过36个月；</w:t>
      </w:r>
    </w:p>
    <w:p w:rsidR="00610816" w:rsidRPr="00610816" w:rsidRDefault="00610816" w:rsidP="00610816">
      <w:pPr>
        <w:widowControl/>
        <w:spacing w:line="620" w:lineRule="exact"/>
        <w:ind w:firstLineChars="200" w:firstLine="640"/>
        <w:rPr>
          <w:rFonts w:ascii="仿宋" w:eastAsia="仿宋" w:hAnsi="仿宋"/>
          <w:color w:val="000000" w:themeColor="text1"/>
          <w:sz w:val="32"/>
          <w:szCs w:val="32"/>
        </w:rPr>
      </w:pPr>
      <w:r w:rsidRPr="00610816">
        <w:rPr>
          <w:rFonts w:ascii="仿宋" w:eastAsia="仿宋" w:hAnsi="仿宋"/>
          <w:color w:val="000000" w:themeColor="text1"/>
          <w:sz w:val="32"/>
          <w:szCs w:val="32"/>
        </w:rPr>
        <w:t>2</w:t>
      </w:r>
      <w:r>
        <w:rPr>
          <w:rFonts w:ascii="仿宋" w:eastAsia="仿宋" w:hAnsi="仿宋" w:hint="eastAsia"/>
          <w:color w:val="000000" w:themeColor="text1"/>
          <w:sz w:val="32"/>
          <w:szCs w:val="32"/>
        </w:rPr>
        <w:t>.</w:t>
      </w:r>
      <w:r w:rsidRPr="00610816">
        <w:rPr>
          <w:rFonts w:ascii="仿宋" w:eastAsia="仿宋" w:hAnsi="仿宋" w:hint="eastAsia"/>
          <w:color w:val="000000" w:themeColor="text1"/>
          <w:sz w:val="32"/>
          <w:szCs w:val="32"/>
        </w:rPr>
        <w:t>主要支持从事高新技术产品的研制、开发、生产和服务的企业，以及具有较强学科背景和市场潜力的企业；从事高新技术企业用于高新技术研究开发的费用年平均不低于销售收入的5%（成立不满12个月的新办企业和需特殊扶持的企业除外）；</w:t>
      </w:r>
    </w:p>
    <w:p w:rsidR="00610816" w:rsidRPr="00610816" w:rsidRDefault="00610816" w:rsidP="00610816">
      <w:pPr>
        <w:widowControl/>
        <w:spacing w:line="620" w:lineRule="exact"/>
        <w:ind w:firstLineChars="200" w:firstLine="640"/>
        <w:rPr>
          <w:rFonts w:ascii="仿宋" w:eastAsia="仿宋" w:hAnsi="仿宋"/>
          <w:color w:val="000000" w:themeColor="text1"/>
          <w:sz w:val="32"/>
          <w:szCs w:val="32"/>
        </w:rPr>
      </w:pPr>
      <w:r w:rsidRPr="00610816">
        <w:rPr>
          <w:rFonts w:ascii="仿宋" w:eastAsia="仿宋" w:hAnsi="仿宋"/>
          <w:color w:val="000000" w:themeColor="text1"/>
          <w:sz w:val="32"/>
          <w:szCs w:val="32"/>
        </w:rPr>
        <w:t>3</w:t>
      </w:r>
      <w:r>
        <w:rPr>
          <w:rFonts w:ascii="仿宋" w:eastAsia="仿宋" w:hAnsi="仿宋" w:hint="eastAsia"/>
          <w:color w:val="000000" w:themeColor="text1"/>
          <w:sz w:val="32"/>
          <w:szCs w:val="32"/>
        </w:rPr>
        <w:t>.</w:t>
      </w:r>
      <w:r w:rsidRPr="00610816">
        <w:rPr>
          <w:rFonts w:ascii="仿宋" w:eastAsia="仿宋" w:hAnsi="仿宋"/>
          <w:color w:val="000000" w:themeColor="text1"/>
          <w:sz w:val="32"/>
          <w:szCs w:val="32"/>
        </w:rPr>
        <w:t>申报的项目应符合国家产业发展政策，有较高的创新水平，有较好的预期经济效益和社会效益；</w:t>
      </w:r>
    </w:p>
    <w:p w:rsidR="00610816" w:rsidRPr="00610816" w:rsidRDefault="00610816" w:rsidP="00610816">
      <w:pPr>
        <w:widowControl/>
        <w:spacing w:line="620" w:lineRule="exact"/>
        <w:ind w:firstLineChars="200" w:firstLine="640"/>
        <w:rPr>
          <w:rFonts w:ascii="仿宋" w:eastAsia="仿宋" w:hAnsi="仿宋"/>
          <w:color w:val="000000" w:themeColor="text1"/>
          <w:sz w:val="32"/>
          <w:szCs w:val="32"/>
        </w:rPr>
      </w:pPr>
      <w:r w:rsidRPr="00610816">
        <w:rPr>
          <w:rFonts w:ascii="仿宋" w:eastAsia="仿宋" w:hAnsi="仿宋"/>
          <w:color w:val="000000" w:themeColor="text1"/>
          <w:sz w:val="32"/>
          <w:szCs w:val="32"/>
        </w:rPr>
        <w:t>4</w:t>
      </w:r>
      <w:r>
        <w:rPr>
          <w:rFonts w:ascii="仿宋" w:eastAsia="仿宋" w:hAnsi="仿宋" w:hint="eastAsia"/>
          <w:color w:val="000000" w:themeColor="text1"/>
          <w:sz w:val="32"/>
          <w:szCs w:val="32"/>
        </w:rPr>
        <w:t>.</w:t>
      </w:r>
      <w:r w:rsidRPr="00610816">
        <w:rPr>
          <w:rFonts w:ascii="仿宋" w:eastAsia="仿宋" w:hAnsi="仿宋"/>
          <w:color w:val="000000" w:themeColor="text1"/>
          <w:sz w:val="32"/>
          <w:szCs w:val="32"/>
        </w:rPr>
        <w:t>掌握申报项目的核心或必备的研发与生产技术，</w:t>
      </w:r>
      <w:r w:rsidRPr="00610816">
        <w:rPr>
          <w:rFonts w:ascii="仿宋" w:eastAsia="仿宋" w:hAnsi="仿宋" w:hint="eastAsia"/>
          <w:color w:val="000000" w:themeColor="text1"/>
          <w:sz w:val="32"/>
          <w:szCs w:val="32"/>
        </w:rPr>
        <w:t>具有自主知识产权或进入实质性审查阶段的发明专利，</w:t>
      </w:r>
      <w:r w:rsidRPr="00610816">
        <w:rPr>
          <w:rFonts w:ascii="仿宋" w:eastAsia="仿宋" w:hAnsi="仿宋"/>
          <w:color w:val="000000" w:themeColor="text1"/>
          <w:sz w:val="32"/>
          <w:szCs w:val="32"/>
        </w:rPr>
        <w:t>具备研发和生产所必须的设备和人才队伍；</w:t>
      </w:r>
    </w:p>
    <w:p w:rsidR="00610816" w:rsidRPr="00610816" w:rsidRDefault="00610816" w:rsidP="00610816">
      <w:pPr>
        <w:widowControl/>
        <w:spacing w:line="620" w:lineRule="exact"/>
        <w:ind w:firstLineChars="200" w:firstLine="640"/>
        <w:rPr>
          <w:rFonts w:ascii="仿宋" w:eastAsia="仿宋" w:hAnsi="仿宋"/>
          <w:color w:val="000000" w:themeColor="text1"/>
          <w:sz w:val="32"/>
          <w:szCs w:val="32"/>
        </w:rPr>
      </w:pPr>
      <w:r w:rsidRPr="00610816">
        <w:rPr>
          <w:rFonts w:ascii="仿宋" w:eastAsia="仿宋" w:hAnsi="仿宋"/>
          <w:color w:val="000000" w:themeColor="text1"/>
          <w:sz w:val="32"/>
          <w:szCs w:val="32"/>
        </w:rPr>
        <w:t>5</w:t>
      </w:r>
      <w:r>
        <w:rPr>
          <w:rFonts w:ascii="仿宋" w:eastAsia="仿宋" w:hAnsi="仿宋" w:hint="eastAsia"/>
          <w:color w:val="000000" w:themeColor="text1"/>
          <w:sz w:val="32"/>
          <w:szCs w:val="32"/>
        </w:rPr>
        <w:t>.</w:t>
      </w:r>
      <w:r w:rsidRPr="00610816">
        <w:rPr>
          <w:rFonts w:ascii="仿宋" w:eastAsia="仿宋" w:hAnsi="仿宋"/>
          <w:color w:val="000000" w:themeColor="text1"/>
          <w:sz w:val="32"/>
          <w:szCs w:val="32"/>
        </w:rPr>
        <w:t>股权清晰，企业有健全的财务管理体系，有严格的财务管理制度；</w:t>
      </w:r>
      <w:r w:rsidRPr="00610816">
        <w:rPr>
          <w:rFonts w:ascii="仿宋" w:eastAsia="仿宋" w:hAnsi="仿宋" w:hint="eastAsia"/>
          <w:color w:val="000000" w:themeColor="text1"/>
          <w:sz w:val="32"/>
          <w:szCs w:val="32"/>
        </w:rPr>
        <w:t>无债权债务纠纷；</w:t>
      </w:r>
    </w:p>
    <w:p w:rsidR="00610816" w:rsidRPr="00610816" w:rsidRDefault="00610816" w:rsidP="00610816">
      <w:pPr>
        <w:widowControl/>
        <w:spacing w:line="620" w:lineRule="exact"/>
        <w:ind w:firstLineChars="200" w:firstLine="640"/>
        <w:rPr>
          <w:rFonts w:ascii="仿宋" w:eastAsia="仿宋" w:hAnsi="仿宋"/>
          <w:color w:val="000000" w:themeColor="text1"/>
          <w:sz w:val="32"/>
          <w:szCs w:val="32"/>
        </w:rPr>
      </w:pPr>
      <w:r w:rsidRPr="00610816">
        <w:rPr>
          <w:rFonts w:ascii="仿宋" w:eastAsia="仿宋" w:hAnsi="仿宋"/>
          <w:color w:val="000000" w:themeColor="text1"/>
          <w:sz w:val="32"/>
          <w:szCs w:val="32"/>
        </w:rPr>
        <w:t>6</w:t>
      </w:r>
      <w:r>
        <w:rPr>
          <w:rFonts w:ascii="仿宋" w:eastAsia="仿宋" w:hAnsi="仿宋" w:hint="eastAsia"/>
          <w:color w:val="000000" w:themeColor="text1"/>
          <w:sz w:val="32"/>
          <w:szCs w:val="32"/>
        </w:rPr>
        <w:t>.</w:t>
      </w:r>
      <w:r w:rsidRPr="00610816">
        <w:rPr>
          <w:rFonts w:ascii="仿宋" w:eastAsia="仿宋" w:hAnsi="仿宋"/>
          <w:color w:val="000000" w:themeColor="text1"/>
          <w:sz w:val="32"/>
          <w:szCs w:val="32"/>
        </w:rPr>
        <w:t>其他应具备的条件。</w:t>
      </w:r>
    </w:p>
    <w:p w:rsidR="00610816" w:rsidRPr="00610816" w:rsidRDefault="00610816" w:rsidP="00610816">
      <w:pPr>
        <w:widowControl/>
        <w:spacing w:line="620" w:lineRule="exact"/>
        <w:ind w:firstLineChars="200" w:firstLine="640"/>
        <w:rPr>
          <w:rFonts w:ascii="仿宋" w:eastAsia="仿宋" w:hAnsi="仿宋"/>
          <w:color w:val="000000" w:themeColor="text1"/>
          <w:sz w:val="32"/>
          <w:szCs w:val="32"/>
        </w:rPr>
      </w:pPr>
      <w:r w:rsidRPr="00610816">
        <w:rPr>
          <w:rFonts w:ascii="楷体" w:eastAsia="楷体" w:hAnsi="楷体"/>
          <w:color w:val="000000" w:themeColor="text1"/>
          <w:sz w:val="32"/>
          <w:szCs w:val="32"/>
        </w:rPr>
        <w:t xml:space="preserve">第十二条 </w:t>
      </w:r>
      <w:r w:rsidRPr="00610816">
        <w:rPr>
          <w:rFonts w:ascii="仿宋" w:eastAsia="仿宋" w:hAnsi="仿宋"/>
          <w:color w:val="000000" w:themeColor="text1"/>
          <w:sz w:val="32"/>
          <w:szCs w:val="32"/>
        </w:rPr>
        <w:t>申报程序</w:t>
      </w:r>
    </w:p>
    <w:p w:rsidR="00610816" w:rsidRPr="00610816" w:rsidRDefault="00610816" w:rsidP="00610816">
      <w:pPr>
        <w:widowControl/>
        <w:spacing w:line="620" w:lineRule="exact"/>
        <w:ind w:firstLineChars="200" w:firstLine="640"/>
        <w:rPr>
          <w:rFonts w:ascii="仿宋" w:eastAsia="仿宋" w:hAnsi="仿宋"/>
          <w:color w:val="000000" w:themeColor="text1"/>
          <w:sz w:val="32"/>
          <w:szCs w:val="32"/>
        </w:rPr>
      </w:pPr>
      <w:r w:rsidRPr="00610816">
        <w:rPr>
          <w:rFonts w:ascii="仿宋" w:eastAsia="仿宋" w:hAnsi="仿宋"/>
          <w:color w:val="000000" w:themeColor="text1"/>
          <w:sz w:val="32"/>
          <w:szCs w:val="32"/>
        </w:rPr>
        <w:t>1</w:t>
      </w:r>
      <w:r>
        <w:rPr>
          <w:rFonts w:ascii="仿宋" w:eastAsia="仿宋" w:hAnsi="仿宋" w:hint="eastAsia"/>
          <w:color w:val="000000" w:themeColor="text1"/>
          <w:sz w:val="32"/>
          <w:szCs w:val="32"/>
        </w:rPr>
        <w:t>.</w:t>
      </w:r>
      <w:r w:rsidRPr="00610816">
        <w:rPr>
          <w:rFonts w:ascii="仿宋" w:eastAsia="仿宋" w:hAnsi="仿宋" w:hint="eastAsia"/>
          <w:color w:val="000000" w:themeColor="text1"/>
          <w:sz w:val="32"/>
          <w:szCs w:val="32"/>
        </w:rPr>
        <w:t>入孵企业</w:t>
      </w:r>
      <w:r w:rsidRPr="00610816">
        <w:rPr>
          <w:rFonts w:ascii="仿宋" w:eastAsia="仿宋" w:hAnsi="仿宋"/>
          <w:color w:val="000000" w:themeColor="text1"/>
          <w:sz w:val="32"/>
          <w:szCs w:val="32"/>
        </w:rPr>
        <w:t>按要求提供相关资料，</w:t>
      </w:r>
      <w:r w:rsidRPr="00610816">
        <w:rPr>
          <w:rFonts w:ascii="仿宋" w:eastAsia="仿宋" w:hAnsi="仿宋" w:hint="eastAsia"/>
          <w:color w:val="000000" w:themeColor="text1"/>
          <w:sz w:val="32"/>
          <w:szCs w:val="32"/>
        </w:rPr>
        <w:t>科技园负责</w:t>
      </w:r>
      <w:r w:rsidRPr="00610816">
        <w:rPr>
          <w:rFonts w:ascii="仿宋" w:eastAsia="仿宋" w:hAnsi="仿宋"/>
          <w:color w:val="000000" w:themeColor="text1"/>
          <w:sz w:val="32"/>
          <w:szCs w:val="32"/>
        </w:rPr>
        <w:t>初选评审；</w:t>
      </w:r>
    </w:p>
    <w:p w:rsidR="00610816" w:rsidRPr="00610816" w:rsidRDefault="00610816" w:rsidP="00610816">
      <w:pPr>
        <w:widowControl/>
        <w:spacing w:line="620" w:lineRule="exact"/>
        <w:ind w:firstLineChars="200" w:firstLine="640"/>
        <w:rPr>
          <w:rFonts w:ascii="仿宋" w:eastAsia="仿宋" w:hAnsi="仿宋"/>
          <w:color w:val="000000" w:themeColor="text1"/>
          <w:sz w:val="32"/>
          <w:szCs w:val="32"/>
        </w:rPr>
      </w:pPr>
      <w:r w:rsidRPr="00610816">
        <w:rPr>
          <w:rFonts w:ascii="仿宋" w:eastAsia="仿宋" w:hAnsi="仿宋"/>
          <w:color w:val="000000" w:themeColor="text1"/>
          <w:sz w:val="32"/>
          <w:szCs w:val="32"/>
        </w:rPr>
        <w:t>2</w:t>
      </w:r>
      <w:r>
        <w:rPr>
          <w:rFonts w:ascii="仿宋" w:eastAsia="仿宋" w:hAnsi="仿宋" w:hint="eastAsia"/>
          <w:color w:val="000000" w:themeColor="text1"/>
          <w:sz w:val="32"/>
          <w:szCs w:val="32"/>
        </w:rPr>
        <w:t>.</w:t>
      </w:r>
      <w:r w:rsidRPr="00610816">
        <w:rPr>
          <w:rFonts w:ascii="仿宋" w:eastAsia="仿宋" w:hAnsi="仿宋" w:hint="eastAsia"/>
          <w:color w:val="000000" w:themeColor="text1"/>
          <w:sz w:val="32"/>
          <w:szCs w:val="32"/>
        </w:rPr>
        <w:t>科技园</w:t>
      </w:r>
      <w:r w:rsidRPr="00610816">
        <w:rPr>
          <w:rFonts w:ascii="仿宋" w:eastAsia="仿宋" w:hAnsi="仿宋"/>
          <w:color w:val="000000" w:themeColor="text1"/>
          <w:sz w:val="32"/>
          <w:szCs w:val="32"/>
        </w:rPr>
        <w:t>根据专家评审</w:t>
      </w:r>
      <w:r w:rsidRPr="00610816">
        <w:rPr>
          <w:rFonts w:ascii="仿宋" w:eastAsia="仿宋" w:hAnsi="仿宋" w:hint="eastAsia"/>
          <w:color w:val="000000" w:themeColor="text1"/>
          <w:sz w:val="32"/>
          <w:szCs w:val="32"/>
        </w:rPr>
        <w:t>意见，形成初审报告，提出立项建议书，报资产公司审核</w:t>
      </w:r>
      <w:r w:rsidRPr="00610816">
        <w:rPr>
          <w:rFonts w:ascii="仿宋" w:eastAsia="仿宋" w:hAnsi="仿宋"/>
          <w:color w:val="000000" w:themeColor="text1"/>
          <w:sz w:val="32"/>
          <w:szCs w:val="32"/>
        </w:rPr>
        <w:t>；</w:t>
      </w:r>
    </w:p>
    <w:p w:rsidR="00610816" w:rsidRPr="00610816" w:rsidRDefault="00610816" w:rsidP="00610816">
      <w:pPr>
        <w:widowControl/>
        <w:spacing w:line="620" w:lineRule="exact"/>
        <w:ind w:firstLineChars="200" w:firstLine="640"/>
        <w:rPr>
          <w:rFonts w:ascii="仿宋" w:eastAsia="仿宋" w:hAnsi="仿宋"/>
          <w:color w:val="000000" w:themeColor="text1"/>
          <w:sz w:val="32"/>
          <w:szCs w:val="32"/>
        </w:rPr>
      </w:pPr>
      <w:r w:rsidRPr="00610816">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w:t>
      </w:r>
      <w:r w:rsidRPr="00610816">
        <w:rPr>
          <w:rFonts w:ascii="仿宋" w:eastAsia="仿宋" w:hAnsi="仿宋" w:hint="eastAsia"/>
          <w:color w:val="000000" w:themeColor="text1"/>
          <w:sz w:val="32"/>
          <w:szCs w:val="32"/>
        </w:rPr>
        <w:t>资产公司审核同意后，</w:t>
      </w:r>
      <w:r w:rsidRPr="00610816">
        <w:rPr>
          <w:rFonts w:ascii="仿宋" w:eastAsia="仿宋" w:hAnsi="仿宋"/>
          <w:color w:val="000000" w:themeColor="text1"/>
          <w:sz w:val="32"/>
          <w:szCs w:val="32"/>
        </w:rPr>
        <w:t>科技园对拟资助</w:t>
      </w:r>
      <w:r w:rsidRPr="00610816">
        <w:rPr>
          <w:rFonts w:ascii="仿宋" w:eastAsia="仿宋" w:hAnsi="仿宋" w:hint="eastAsia"/>
          <w:color w:val="000000" w:themeColor="text1"/>
          <w:sz w:val="32"/>
          <w:szCs w:val="32"/>
        </w:rPr>
        <w:t>企业</w:t>
      </w:r>
      <w:r w:rsidRPr="00610816">
        <w:rPr>
          <w:rFonts w:ascii="仿宋" w:eastAsia="仿宋" w:hAnsi="仿宋"/>
          <w:color w:val="000000" w:themeColor="text1"/>
          <w:sz w:val="32"/>
          <w:szCs w:val="32"/>
        </w:rPr>
        <w:t>进行公示，公示时间不少于5天；</w:t>
      </w:r>
    </w:p>
    <w:p w:rsidR="00610816" w:rsidRPr="00610816" w:rsidRDefault="00610816" w:rsidP="00610816">
      <w:pPr>
        <w:widowControl/>
        <w:spacing w:line="620" w:lineRule="exact"/>
        <w:ind w:firstLineChars="200" w:firstLine="640"/>
        <w:rPr>
          <w:rFonts w:ascii="仿宋" w:eastAsia="仿宋" w:hAnsi="仿宋"/>
          <w:color w:val="000000" w:themeColor="text1"/>
          <w:sz w:val="32"/>
          <w:szCs w:val="32"/>
        </w:rPr>
      </w:pPr>
      <w:r w:rsidRPr="00610816">
        <w:rPr>
          <w:rFonts w:ascii="仿宋" w:eastAsia="仿宋" w:hAnsi="仿宋" w:hint="eastAsia"/>
          <w:color w:val="000000" w:themeColor="text1"/>
          <w:sz w:val="32"/>
          <w:szCs w:val="32"/>
        </w:rPr>
        <w:t>4</w:t>
      </w:r>
      <w:r>
        <w:rPr>
          <w:rFonts w:ascii="仿宋" w:eastAsia="仿宋" w:hAnsi="仿宋" w:hint="eastAsia"/>
          <w:color w:val="000000" w:themeColor="text1"/>
          <w:sz w:val="32"/>
          <w:szCs w:val="32"/>
        </w:rPr>
        <w:t>.</w:t>
      </w:r>
      <w:r w:rsidRPr="00610816">
        <w:rPr>
          <w:rFonts w:ascii="仿宋" w:eastAsia="仿宋" w:hAnsi="仿宋"/>
          <w:color w:val="000000" w:themeColor="text1"/>
          <w:sz w:val="32"/>
          <w:szCs w:val="32"/>
        </w:rPr>
        <w:t>公示无异议后，由</w:t>
      </w:r>
      <w:r w:rsidRPr="00610816">
        <w:rPr>
          <w:rFonts w:ascii="仿宋" w:eastAsia="仿宋" w:hAnsi="仿宋" w:hint="eastAsia"/>
          <w:color w:val="000000" w:themeColor="text1"/>
          <w:sz w:val="32"/>
          <w:szCs w:val="32"/>
        </w:rPr>
        <w:t>科技园</w:t>
      </w:r>
      <w:r w:rsidRPr="00610816">
        <w:rPr>
          <w:rFonts w:ascii="仿宋" w:eastAsia="仿宋" w:hAnsi="仿宋"/>
          <w:color w:val="000000" w:themeColor="text1"/>
          <w:sz w:val="32"/>
          <w:szCs w:val="32"/>
        </w:rPr>
        <w:t>按有关规定与</w:t>
      </w:r>
      <w:r w:rsidRPr="00610816">
        <w:rPr>
          <w:rFonts w:ascii="仿宋" w:eastAsia="仿宋" w:hAnsi="仿宋" w:hint="eastAsia"/>
          <w:color w:val="000000" w:themeColor="text1"/>
          <w:sz w:val="32"/>
          <w:szCs w:val="32"/>
        </w:rPr>
        <w:t>拟资助企业</w:t>
      </w:r>
      <w:r w:rsidRPr="00610816">
        <w:rPr>
          <w:rFonts w:ascii="仿宋" w:eastAsia="仿宋" w:hAnsi="仿宋"/>
          <w:color w:val="000000" w:themeColor="text1"/>
          <w:sz w:val="32"/>
          <w:szCs w:val="32"/>
        </w:rPr>
        <w:t>签订《西华大学科技园种子资金使用合同》。</w:t>
      </w:r>
    </w:p>
    <w:p w:rsidR="00610816" w:rsidRPr="00610816" w:rsidRDefault="00610816" w:rsidP="00EA360B">
      <w:pPr>
        <w:widowControl/>
        <w:spacing w:beforeLines="100" w:before="312" w:afterLines="100" w:after="312" w:line="620" w:lineRule="exact"/>
        <w:jc w:val="center"/>
        <w:rPr>
          <w:rFonts w:ascii="黑体" w:eastAsia="黑体" w:hAnsi="黑体"/>
          <w:color w:val="000000" w:themeColor="text1"/>
          <w:sz w:val="32"/>
          <w:szCs w:val="32"/>
        </w:rPr>
      </w:pPr>
      <w:r w:rsidRPr="00610816">
        <w:rPr>
          <w:rFonts w:ascii="黑体" w:eastAsia="黑体" w:hAnsi="黑体"/>
          <w:color w:val="000000" w:themeColor="text1"/>
          <w:sz w:val="32"/>
          <w:szCs w:val="32"/>
        </w:rPr>
        <w:t>第四章</w:t>
      </w:r>
      <w:r>
        <w:rPr>
          <w:rFonts w:ascii="黑体" w:eastAsia="黑体" w:hAnsi="黑体" w:hint="eastAsia"/>
          <w:color w:val="000000" w:themeColor="text1"/>
          <w:sz w:val="32"/>
          <w:szCs w:val="32"/>
        </w:rPr>
        <w:t xml:space="preserve">  </w:t>
      </w:r>
      <w:r w:rsidRPr="00610816">
        <w:rPr>
          <w:rFonts w:ascii="黑体" w:eastAsia="黑体" w:hAnsi="黑体"/>
          <w:color w:val="000000" w:themeColor="text1"/>
          <w:sz w:val="32"/>
          <w:szCs w:val="32"/>
        </w:rPr>
        <w:t>种子资金项目的实施、管理、验收</w:t>
      </w:r>
    </w:p>
    <w:p w:rsidR="00610816" w:rsidRPr="00610816" w:rsidRDefault="00610816" w:rsidP="00610816">
      <w:pPr>
        <w:widowControl/>
        <w:spacing w:line="620" w:lineRule="exact"/>
        <w:ind w:firstLineChars="200" w:firstLine="640"/>
        <w:rPr>
          <w:rFonts w:ascii="仿宋" w:eastAsia="仿宋" w:hAnsi="仿宋"/>
          <w:color w:val="000000" w:themeColor="text1"/>
          <w:sz w:val="32"/>
          <w:szCs w:val="32"/>
        </w:rPr>
      </w:pPr>
      <w:r w:rsidRPr="00610816">
        <w:rPr>
          <w:rFonts w:ascii="楷体" w:eastAsia="楷体" w:hAnsi="楷体"/>
          <w:color w:val="000000" w:themeColor="text1"/>
          <w:sz w:val="32"/>
          <w:szCs w:val="32"/>
        </w:rPr>
        <w:t xml:space="preserve">第十三条 </w:t>
      </w:r>
      <w:r w:rsidRPr="00610816">
        <w:rPr>
          <w:rFonts w:ascii="仿宋" w:eastAsia="仿宋" w:hAnsi="仿宋"/>
          <w:color w:val="000000" w:themeColor="text1"/>
          <w:sz w:val="32"/>
          <w:szCs w:val="32"/>
        </w:rPr>
        <w:t>种子资金项目的实施</w:t>
      </w:r>
      <w:r w:rsidRPr="00610816">
        <w:rPr>
          <w:rFonts w:ascii="仿宋" w:eastAsia="仿宋" w:hAnsi="仿宋" w:hint="eastAsia"/>
          <w:color w:val="000000" w:themeColor="text1"/>
          <w:sz w:val="32"/>
          <w:szCs w:val="32"/>
        </w:rPr>
        <w:t>原则上严格依照国家金融监管的有关规定，分为无息借款、有偿使用、股权投资。</w:t>
      </w:r>
    </w:p>
    <w:p w:rsidR="00610816" w:rsidRPr="00610816" w:rsidRDefault="00610816" w:rsidP="00610816">
      <w:pPr>
        <w:widowControl/>
        <w:spacing w:line="620" w:lineRule="exact"/>
        <w:ind w:firstLineChars="200" w:firstLine="640"/>
        <w:rPr>
          <w:rFonts w:ascii="仿宋" w:eastAsia="仿宋" w:hAnsi="仿宋"/>
          <w:color w:val="000000" w:themeColor="text1"/>
          <w:sz w:val="32"/>
          <w:szCs w:val="32"/>
        </w:rPr>
      </w:pPr>
      <w:r w:rsidRPr="00610816">
        <w:rPr>
          <w:rFonts w:ascii="仿宋" w:eastAsia="仿宋" w:hAnsi="仿宋"/>
          <w:color w:val="000000" w:themeColor="text1"/>
          <w:sz w:val="32"/>
          <w:szCs w:val="32"/>
        </w:rPr>
        <w:t>1</w:t>
      </w:r>
      <w:r>
        <w:rPr>
          <w:rFonts w:ascii="仿宋" w:eastAsia="仿宋" w:hAnsi="仿宋" w:hint="eastAsia"/>
          <w:color w:val="000000" w:themeColor="text1"/>
          <w:sz w:val="32"/>
          <w:szCs w:val="32"/>
        </w:rPr>
        <w:t>.</w:t>
      </w:r>
      <w:r w:rsidRPr="00610816">
        <w:rPr>
          <w:rFonts w:ascii="仿宋" w:eastAsia="仿宋" w:hAnsi="仿宋" w:hint="eastAsia"/>
          <w:color w:val="000000" w:themeColor="text1"/>
          <w:sz w:val="32"/>
          <w:szCs w:val="32"/>
        </w:rPr>
        <w:t>无息借款</w:t>
      </w:r>
      <w:r w:rsidRPr="00610816">
        <w:rPr>
          <w:rFonts w:ascii="仿宋" w:eastAsia="仿宋" w:hAnsi="仿宋"/>
          <w:color w:val="000000" w:themeColor="text1"/>
          <w:sz w:val="32"/>
          <w:szCs w:val="32"/>
        </w:rPr>
        <w:t>方式：依据项目计划任务书，相关部门按程序拨付资金。种子资金拟</w:t>
      </w:r>
      <w:r w:rsidRPr="00610816">
        <w:rPr>
          <w:rFonts w:ascii="仿宋" w:eastAsia="仿宋" w:hAnsi="仿宋" w:hint="eastAsia"/>
          <w:color w:val="000000" w:themeColor="text1"/>
          <w:sz w:val="32"/>
          <w:szCs w:val="32"/>
        </w:rPr>
        <w:t>资助</w:t>
      </w:r>
      <w:r w:rsidRPr="00610816">
        <w:rPr>
          <w:rFonts w:ascii="仿宋" w:eastAsia="仿宋" w:hAnsi="仿宋"/>
          <w:color w:val="000000" w:themeColor="text1"/>
          <w:sz w:val="32"/>
          <w:szCs w:val="32"/>
        </w:rPr>
        <w:t>企业应按相应要求办理手续。</w:t>
      </w:r>
    </w:p>
    <w:p w:rsidR="00610816" w:rsidRPr="00610816" w:rsidRDefault="00610816" w:rsidP="00610816">
      <w:pPr>
        <w:widowControl/>
        <w:spacing w:line="620" w:lineRule="exact"/>
        <w:ind w:firstLineChars="200" w:firstLine="640"/>
        <w:rPr>
          <w:rFonts w:ascii="仿宋" w:eastAsia="仿宋" w:hAnsi="仿宋"/>
          <w:color w:val="000000" w:themeColor="text1"/>
          <w:sz w:val="32"/>
          <w:szCs w:val="32"/>
        </w:rPr>
      </w:pPr>
      <w:r w:rsidRPr="00610816">
        <w:rPr>
          <w:rFonts w:ascii="仿宋" w:eastAsia="仿宋" w:hAnsi="仿宋"/>
          <w:color w:val="000000" w:themeColor="text1"/>
          <w:sz w:val="32"/>
          <w:szCs w:val="32"/>
        </w:rPr>
        <w:t>2</w:t>
      </w:r>
      <w:r>
        <w:rPr>
          <w:rFonts w:ascii="仿宋" w:eastAsia="仿宋" w:hAnsi="仿宋" w:hint="eastAsia"/>
          <w:color w:val="000000" w:themeColor="text1"/>
          <w:sz w:val="32"/>
          <w:szCs w:val="32"/>
        </w:rPr>
        <w:t>.</w:t>
      </w:r>
      <w:r w:rsidRPr="00610816">
        <w:rPr>
          <w:rFonts w:ascii="仿宋" w:eastAsia="仿宋" w:hAnsi="仿宋"/>
          <w:color w:val="000000" w:themeColor="text1"/>
          <w:sz w:val="32"/>
          <w:szCs w:val="32"/>
        </w:rPr>
        <w:t>有偿使用方式：种子资金有偿使用的期限</w:t>
      </w:r>
      <w:r w:rsidRPr="00610816">
        <w:rPr>
          <w:rFonts w:ascii="仿宋" w:eastAsia="仿宋" w:hAnsi="仿宋" w:hint="eastAsia"/>
          <w:color w:val="000000" w:themeColor="text1"/>
          <w:sz w:val="32"/>
          <w:szCs w:val="32"/>
        </w:rPr>
        <w:t>不超过</w:t>
      </w:r>
      <w:r w:rsidRPr="00610816">
        <w:rPr>
          <w:rFonts w:ascii="仿宋" w:eastAsia="仿宋" w:hAnsi="仿宋"/>
          <w:color w:val="000000" w:themeColor="text1"/>
          <w:sz w:val="32"/>
          <w:szCs w:val="32"/>
        </w:rPr>
        <w:t>三年，并交纳一定的有偿使用金。有偿使用金原则上按银行同期贷款利率执行，具体费用根据项目情况由科技园与种子资金拟</w:t>
      </w:r>
      <w:r w:rsidRPr="00610816">
        <w:rPr>
          <w:rFonts w:ascii="仿宋" w:eastAsia="仿宋" w:hAnsi="仿宋" w:hint="eastAsia"/>
          <w:color w:val="000000" w:themeColor="text1"/>
          <w:sz w:val="32"/>
          <w:szCs w:val="32"/>
        </w:rPr>
        <w:t>资助</w:t>
      </w:r>
      <w:r w:rsidRPr="00610816">
        <w:rPr>
          <w:rFonts w:ascii="仿宋" w:eastAsia="仿宋" w:hAnsi="仿宋"/>
          <w:color w:val="000000" w:themeColor="text1"/>
          <w:sz w:val="32"/>
          <w:szCs w:val="32"/>
        </w:rPr>
        <w:t>企业协商</w:t>
      </w:r>
      <w:r w:rsidRPr="00610816">
        <w:rPr>
          <w:rFonts w:ascii="仿宋" w:eastAsia="仿宋" w:hAnsi="仿宋" w:hint="eastAsia"/>
          <w:color w:val="000000" w:themeColor="text1"/>
          <w:sz w:val="32"/>
          <w:szCs w:val="32"/>
        </w:rPr>
        <w:t>确定</w:t>
      </w:r>
      <w:r w:rsidRPr="00610816">
        <w:rPr>
          <w:rFonts w:ascii="仿宋" w:eastAsia="仿宋" w:hAnsi="仿宋"/>
          <w:color w:val="000000" w:themeColor="text1"/>
          <w:sz w:val="32"/>
          <w:szCs w:val="32"/>
        </w:rPr>
        <w:t>。</w:t>
      </w:r>
    </w:p>
    <w:p w:rsidR="00610816" w:rsidRPr="00610816" w:rsidRDefault="00610816" w:rsidP="00610816">
      <w:pPr>
        <w:widowControl/>
        <w:spacing w:line="620" w:lineRule="exact"/>
        <w:ind w:firstLineChars="200" w:firstLine="640"/>
        <w:rPr>
          <w:rFonts w:ascii="仿宋" w:eastAsia="仿宋" w:hAnsi="仿宋"/>
          <w:color w:val="000000" w:themeColor="text1"/>
          <w:sz w:val="32"/>
          <w:szCs w:val="32"/>
        </w:rPr>
      </w:pPr>
      <w:r w:rsidRPr="00610816">
        <w:rPr>
          <w:rFonts w:ascii="仿宋" w:eastAsia="仿宋" w:hAnsi="仿宋"/>
          <w:color w:val="000000" w:themeColor="text1"/>
          <w:sz w:val="32"/>
          <w:szCs w:val="32"/>
        </w:rPr>
        <w:t>3</w:t>
      </w:r>
      <w:r>
        <w:rPr>
          <w:rFonts w:ascii="仿宋" w:eastAsia="仿宋" w:hAnsi="仿宋" w:hint="eastAsia"/>
          <w:color w:val="000000" w:themeColor="text1"/>
          <w:sz w:val="32"/>
          <w:szCs w:val="32"/>
        </w:rPr>
        <w:t>.</w:t>
      </w:r>
      <w:r w:rsidRPr="00610816">
        <w:rPr>
          <w:rFonts w:ascii="仿宋" w:eastAsia="仿宋" w:hAnsi="仿宋"/>
          <w:color w:val="000000" w:themeColor="text1"/>
          <w:sz w:val="32"/>
          <w:szCs w:val="32"/>
        </w:rPr>
        <w:t>股权投资方式：种子资金的股权投资主要以项目投资的方式进行，</w:t>
      </w:r>
      <w:r w:rsidRPr="00610816">
        <w:rPr>
          <w:rFonts w:ascii="仿宋" w:eastAsia="仿宋" w:hAnsi="仿宋" w:hint="eastAsia"/>
          <w:color w:val="000000" w:themeColor="text1"/>
          <w:sz w:val="32"/>
          <w:szCs w:val="32"/>
        </w:rPr>
        <w:t>科技园</w:t>
      </w:r>
      <w:r w:rsidRPr="00610816">
        <w:rPr>
          <w:rFonts w:ascii="仿宋" w:eastAsia="仿宋" w:hAnsi="仿宋"/>
          <w:color w:val="000000" w:themeColor="text1"/>
          <w:sz w:val="32"/>
          <w:szCs w:val="32"/>
        </w:rPr>
        <w:t>可委托相关机构作为种子资金的权益代表按照所投股权的比例享有相应的投资权益。种子资金拟</w:t>
      </w:r>
      <w:r w:rsidRPr="00610816">
        <w:rPr>
          <w:rFonts w:ascii="仿宋" w:eastAsia="仿宋" w:hAnsi="仿宋" w:hint="eastAsia"/>
          <w:color w:val="000000" w:themeColor="text1"/>
          <w:sz w:val="32"/>
          <w:szCs w:val="32"/>
        </w:rPr>
        <w:t>资助</w:t>
      </w:r>
      <w:r w:rsidRPr="00610816">
        <w:rPr>
          <w:rFonts w:ascii="仿宋" w:eastAsia="仿宋" w:hAnsi="仿宋"/>
          <w:color w:val="000000" w:themeColor="text1"/>
          <w:sz w:val="32"/>
          <w:szCs w:val="32"/>
        </w:rPr>
        <w:t>企业按相关要求办理入股手续。</w:t>
      </w:r>
    </w:p>
    <w:p w:rsidR="00610816" w:rsidRPr="00610816" w:rsidRDefault="00610816" w:rsidP="00610816">
      <w:pPr>
        <w:widowControl/>
        <w:spacing w:line="620" w:lineRule="exact"/>
        <w:ind w:firstLineChars="200" w:firstLine="640"/>
        <w:rPr>
          <w:rFonts w:ascii="仿宋" w:eastAsia="仿宋" w:hAnsi="仿宋"/>
          <w:color w:val="000000" w:themeColor="text1"/>
          <w:sz w:val="32"/>
          <w:szCs w:val="32"/>
        </w:rPr>
      </w:pPr>
      <w:r w:rsidRPr="00610816">
        <w:rPr>
          <w:rFonts w:ascii="楷体" w:eastAsia="楷体" w:hAnsi="楷体"/>
          <w:color w:val="000000" w:themeColor="text1"/>
          <w:sz w:val="32"/>
          <w:szCs w:val="32"/>
        </w:rPr>
        <w:t xml:space="preserve">第十四条 </w:t>
      </w:r>
      <w:r w:rsidRPr="00610816">
        <w:rPr>
          <w:rFonts w:ascii="仿宋" w:eastAsia="仿宋" w:hAnsi="仿宋"/>
          <w:color w:val="000000" w:themeColor="text1"/>
          <w:sz w:val="32"/>
          <w:szCs w:val="32"/>
        </w:rPr>
        <w:t>科技园应对种子资金项目和已获得</w:t>
      </w:r>
      <w:r w:rsidRPr="00610816">
        <w:rPr>
          <w:rFonts w:ascii="仿宋" w:eastAsia="仿宋" w:hAnsi="仿宋" w:hint="eastAsia"/>
          <w:color w:val="000000" w:themeColor="text1"/>
          <w:sz w:val="32"/>
          <w:szCs w:val="32"/>
        </w:rPr>
        <w:t>种子</w:t>
      </w:r>
      <w:r w:rsidRPr="00610816">
        <w:rPr>
          <w:rFonts w:ascii="仿宋" w:eastAsia="仿宋" w:hAnsi="仿宋"/>
          <w:color w:val="000000" w:themeColor="text1"/>
          <w:sz w:val="32"/>
          <w:szCs w:val="32"/>
        </w:rPr>
        <w:t>资金支持企业进行管理，定期走访、调研，随时掌握种子资金使用情况和种子资金项目进展情况，发现问题及时上报公司总经理处理解决。对于以有偿使用和投资方式支持的种子资金项目，科技园按种子资金有偿使用和投资合同规定的条款进行管理。</w:t>
      </w:r>
    </w:p>
    <w:p w:rsidR="00610816" w:rsidRPr="00610816" w:rsidRDefault="00610816" w:rsidP="00610816">
      <w:pPr>
        <w:widowControl/>
        <w:spacing w:line="620" w:lineRule="exact"/>
        <w:ind w:firstLineChars="200" w:firstLine="640"/>
        <w:rPr>
          <w:rFonts w:ascii="仿宋" w:eastAsia="仿宋" w:hAnsi="仿宋"/>
          <w:color w:val="000000" w:themeColor="text1"/>
          <w:sz w:val="32"/>
          <w:szCs w:val="32"/>
        </w:rPr>
      </w:pPr>
      <w:r w:rsidRPr="00610816">
        <w:rPr>
          <w:rFonts w:ascii="楷体" w:eastAsia="楷体" w:hAnsi="楷体"/>
          <w:color w:val="000000" w:themeColor="text1"/>
          <w:sz w:val="32"/>
          <w:szCs w:val="32"/>
        </w:rPr>
        <w:t>第十五条</w:t>
      </w:r>
      <w:r w:rsidRPr="00610816">
        <w:rPr>
          <w:rFonts w:ascii="仿宋" w:eastAsia="仿宋" w:hAnsi="仿宋"/>
          <w:color w:val="000000" w:themeColor="text1"/>
          <w:sz w:val="32"/>
          <w:szCs w:val="32"/>
        </w:rPr>
        <w:t xml:space="preserve"> 在种子资金项目到期后，由已获得</w:t>
      </w:r>
      <w:r w:rsidRPr="00610816">
        <w:rPr>
          <w:rFonts w:ascii="仿宋" w:eastAsia="仿宋" w:hAnsi="仿宋" w:hint="eastAsia"/>
          <w:color w:val="000000" w:themeColor="text1"/>
          <w:sz w:val="32"/>
          <w:szCs w:val="32"/>
        </w:rPr>
        <w:t>种子</w:t>
      </w:r>
      <w:r w:rsidRPr="00610816">
        <w:rPr>
          <w:rFonts w:ascii="仿宋" w:eastAsia="仿宋" w:hAnsi="仿宋"/>
          <w:color w:val="000000" w:themeColor="text1"/>
          <w:sz w:val="32"/>
          <w:szCs w:val="32"/>
        </w:rPr>
        <w:t>资金支持企业出</w:t>
      </w:r>
      <w:r w:rsidRPr="00610816">
        <w:rPr>
          <w:rFonts w:ascii="仿宋" w:eastAsia="仿宋" w:hAnsi="仿宋" w:hint="eastAsia"/>
          <w:color w:val="000000" w:themeColor="text1"/>
          <w:sz w:val="32"/>
          <w:szCs w:val="32"/>
        </w:rPr>
        <w:t>具</w:t>
      </w:r>
      <w:r w:rsidRPr="00610816">
        <w:rPr>
          <w:rFonts w:ascii="仿宋" w:eastAsia="仿宋" w:hAnsi="仿宋"/>
          <w:color w:val="000000" w:themeColor="text1"/>
          <w:sz w:val="32"/>
          <w:szCs w:val="32"/>
        </w:rPr>
        <w:t>书面总结报告，</w:t>
      </w:r>
      <w:r w:rsidRPr="00610816">
        <w:rPr>
          <w:rFonts w:ascii="仿宋" w:eastAsia="仿宋" w:hAnsi="仿宋" w:hint="eastAsia"/>
          <w:color w:val="000000" w:themeColor="text1"/>
          <w:sz w:val="32"/>
          <w:szCs w:val="32"/>
        </w:rPr>
        <w:t>科技园</w:t>
      </w:r>
      <w:r w:rsidRPr="00610816">
        <w:rPr>
          <w:rFonts w:ascii="仿宋" w:eastAsia="仿宋" w:hAnsi="仿宋"/>
          <w:color w:val="000000" w:themeColor="text1"/>
          <w:sz w:val="32"/>
          <w:szCs w:val="32"/>
        </w:rPr>
        <w:t>项目部</w:t>
      </w:r>
      <w:r w:rsidRPr="00610816">
        <w:rPr>
          <w:rFonts w:ascii="仿宋" w:eastAsia="仿宋" w:hAnsi="仿宋" w:hint="eastAsia"/>
          <w:color w:val="000000" w:themeColor="text1"/>
          <w:sz w:val="32"/>
          <w:szCs w:val="32"/>
        </w:rPr>
        <w:t>、成果转化与知识产权部</w:t>
      </w:r>
      <w:r w:rsidRPr="00610816">
        <w:rPr>
          <w:rFonts w:ascii="仿宋" w:eastAsia="仿宋" w:hAnsi="仿宋"/>
          <w:color w:val="000000" w:themeColor="text1"/>
          <w:sz w:val="32"/>
          <w:szCs w:val="32"/>
        </w:rPr>
        <w:t>和财务部组织相关专家，按《西华大</w:t>
      </w:r>
      <w:r>
        <w:rPr>
          <w:rFonts w:ascii="仿宋" w:eastAsia="仿宋" w:hAnsi="仿宋"/>
          <w:color w:val="000000" w:themeColor="text1"/>
          <w:sz w:val="32"/>
          <w:szCs w:val="32"/>
        </w:rPr>
        <w:t>学科技园入驻企业种子资金使用合同》进行验收。验收的主要内容包括</w:t>
      </w:r>
      <w:r>
        <w:rPr>
          <w:rFonts w:ascii="仿宋" w:eastAsia="仿宋" w:hAnsi="仿宋" w:hint="eastAsia"/>
          <w:color w:val="000000" w:themeColor="text1"/>
          <w:sz w:val="32"/>
          <w:szCs w:val="32"/>
        </w:rPr>
        <w:t>。</w:t>
      </w:r>
    </w:p>
    <w:p w:rsidR="00610816" w:rsidRPr="00610816" w:rsidRDefault="00610816" w:rsidP="00610816">
      <w:pPr>
        <w:widowControl/>
        <w:spacing w:line="620" w:lineRule="exact"/>
        <w:ind w:firstLineChars="200" w:firstLine="640"/>
        <w:rPr>
          <w:rFonts w:ascii="仿宋" w:eastAsia="仿宋" w:hAnsi="仿宋"/>
          <w:color w:val="000000" w:themeColor="text1"/>
          <w:sz w:val="32"/>
          <w:szCs w:val="32"/>
        </w:rPr>
      </w:pPr>
      <w:r w:rsidRPr="00610816">
        <w:rPr>
          <w:rFonts w:ascii="仿宋" w:eastAsia="仿宋" w:hAnsi="仿宋"/>
          <w:color w:val="000000" w:themeColor="text1"/>
          <w:sz w:val="32"/>
          <w:szCs w:val="32"/>
        </w:rPr>
        <w:t>1</w:t>
      </w:r>
      <w:r>
        <w:rPr>
          <w:rFonts w:ascii="仿宋" w:eastAsia="仿宋" w:hAnsi="仿宋" w:hint="eastAsia"/>
          <w:color w:val="000000" w:themeColor="text1"/>
          <w:sz w:val="32"/>
          <w:szCs w:val="32"/>
        </w:rPr>
        <w:t>.</w:t>
      </w:r>
      <w:r w:rsidRPr="00610816">
        <w:rPr>
          <w:rFonts w:ascii="仿宋" w:eastAsia="仿宋" w:hAnsi="仿宋"/>
          <w:color w:val="000000" w:themeColor="text1"/>
          <w:sz w:val="32"/>
          <w:szCs w:val="32"/>
        </w:rPr>
        <w:t>项目计划进度执行情况；</w:t>
      </w:r>
    </w:p>
    <w:p w:rsidR="00610816" w:rsidRPr="00610816" w:rsidRDefault="00610816" w:rsidP="00610816">
      <w:pPr>
        <w:widowControl/>
        <w:spacing w:line="620" w:lineRule="exact"/>
        <w:ind w:firstLineChars="200" w:firstLine="640"/>
        <w:rPr>
          <w:rFonts w:ascii="仿宋" w:eastAsia="仿宋" w:hAnsi="仿宋"/>
          <w:color w:val="000000" w:themeColor="text1"/>
          <w:sz w:val="32"/>
          <w:szCs w:val="32"/>
        </w:rPr>
      </w:pPr>
      <w:r w:rsidRPr="00610816">
        <w:rPr>
          <w:rFonts w:ascii="仿宋" w:eastAsia="仿宋" w:hAnsi="仿宋"/>
          <w:color w:val="000000" w:themeColor="text1"/>
          <w:sz w:val="32"/>
          <w:szCs w:val="32"/>
        </w:rPr>
        <w:t>2</w:t>
      </w:r>
      <w:r>
        <w:rPr>
          <w:rFonts w:ascii="仿宋" w:eastAsia="仿宋" w:hAnsi="仿宋" w:hint="eastAsia"/>
          <w:color w:val="000000" w:themeColor="text1"/>
          <w:sz w:val="32"/>
          <w:szCs w:val="32"/>
        </w:rPr>
        <w:t>.</w:t>
      </w:r>
      <w:r w:rsidRPr="00610816">
        <w:rPr>
          <w:rFonts w:ascii="仿宋" w:eastAsia="仿宋" w:hAnsi="仿宋"/>
          <w:color w:val="000000" w:themeColor="text1"/>
          <w:sz w:val="32"/>
          <w:szCs w:val="32"/>
        </w:rPr>
        <w:t>经济、技术指标完成情况；</w:t>
      </w:r>
    </w:p>
    <w:p w:rsidR="00610816" w:rsidRPr="00610816" w:rsidRDefault="00610816" w:rsidP="00610816">
      <w:pPr>
        <w:widowControl/>
        <w:spacing w:line="620" w:lineRule="exact"/>
        <w:ind w:firstLineChars="200" w:firstLine="640"/>
        <w:rPr>
          <w:rFonts w:ascii="仿宋" w:eastAsia="仿宋" w:hAnsi="仿宋"/>
          <w:color w:val="000000" w:themeColor="text1"/>
          <w:sz w:val="32"/>
          <w:szCs w:val="32"/>
        </w:rPr>
      </w:pPr>
      <w:r w:rsidRPr="00610816">
        <w:rPr>
          <w:rFonts w:ascii="仿宋" w:eastAsia="仿宋" w:hAnsi="仿宋"/>
          <w:color w:val="000000" w:themeColor="text1"/>
          <w:sz w:val="32"/>
          <w:szCs w:val="32"/>
        </w:rPr>
        <w:t>3</w:t>
      </w:r>
      <w:r>
        <w:rPr>
          <w:rFonts w:ascii="仿宋" w:eastAsia="仿宋" w:hAnsi="仿宋" w:hint="eastAsia"/>
          <w:color w:val="000000" w:themeColor="text1"/>
          <w:sz w:val="32"/>
          <w:szCs w:val="32"/>
        </w:rPr>
        <w:t>.</w:t>
      </w:r>
      <w:r w:rsidRPr="00610816">
        <w:rPr>
          <w:rFonts w:ascii="仿宋" w:eastAsia="仿宋" w:hAnsi="仿宋"/>
          <w:color w:val="000000" w:themeColor="text1"/>
          <w:sz w:val="32"/>
          <w:szCs w:val="32"/>
        </w:rPr>
        <w:t>研究开发取得的成效情况；</w:t>
      </w:r>
    </w:p>
    <w:p w:rsidR="00610816" w:rsidRPr="00610816" w:rsidRDefault="00610816" w:rsidP="00610816">
      <w:pPr>
        <w:widowControl/>
        <w:spacing w:line="620" w:lineRule="exact"/>
        <w:ind w:firstLineChars="200" w:firstLine="640"/>
        <w:rPr>
          <w:rFonts w:ascii="仿宋" w:eastAsia="仿宋" w:hAnsi="仿宋"/>
          <w:color w:val="000000" w:themeColor="text1"/>
          <w:sz w:val="32"/>
          <w:szCs w:val="32"/>
        </w:rPr>
      </w:pPr>
      <w:r w:rsidRPr="00610816">
        <w:rPr>
          <w:rFonts w:ascii="仿宋" w:eastAsia="仿宋" w:hAnsi="仿宋"/>
          <w:color w:val="000000" w:themeColor="text1"/>
          <w:sz w:val="32"/>
          <w:szCs w:val="32"/>
        </w:rPr>
        <w:t>4</w:t>
      </w:r>
      <w:r>
        <w:rPr>
          <w:rFonts w:ascii="仿宋" w:eastAsia="仿宋" w:hAnsi="仿宋" w:hint="eastAsia"/>
          <w:color w:val="000000" w:themeColor="text1"/>
          <w:sz w:val="32"/>
          <w:szCs w:val="32"/>
        </w:rPr>
        <w:t>.</w:t>
      </w:r>
      <w:r w:rsidRPr="00610816">
        <w:rPr>
          <w:rFonts w:ascii="仿宋" w:eastAsia="仿宋" w:hAnsi="仿宋"/>
          <w:color w:val="000000" w:themeColor="text1"/>
          <w:sz w:val="32"/>
          <w:szCs w:val="32"/>
        </w:rPr>
        <w:t>资金落实与使用情况；</w:t>
      </w:r>
    </w:p>
    <w:p w:rsidR="00610816" w:rsidRPr="00610816" w:rsidRDefault="00610816" w:rsidP="00610816">
      <w:pPr>
        <w:widowControl/>
        <w:spacing w:line="620" w:lineRule="exact"/>
        <w:ind w:firstLineChars="200" w:firstLine="640"/>
        <w:rPr>
          <w:rFonts w:ascii="仿宋" w:eastAsia="仿宋" w:hAnsi="仿宋"/>
          <w:color w:val="000000" w:themeColor="text1"/>
          <w:sz w:val="32"/>
          <w:szCs w:val="32"/>
        </w:rPr>
      </w:pPr>
      <w:r w:rsidRPr="00610816">
        <w:rPr>
          <w:rFonts w:ascii="仿宋" w:eastAsia="仿宋" w:hAnsi="仿宋"/>
          <w:color w:val="000000" w:themeColor="text1"/>
          <w:sz w:val="32"/>
          <w:szCs w:val="32"/>
        </w:rPr>
        <w:t>5</w:t>
      </w:r>
      <w:r>
        <w:rPr>
          <w:rFonts w:ascii="仿宋" w:eastAsia="仿宋" w:hAnsi="仿宋" w:hint="eastAsia"/>
          <w:color w:val="000000" w:themeColor="text1"/>
          <w:sz w:val="32"/>
          <w:szCs w:val="32"/>
        </w:rPr>
        <w:t>.</w:t>
      </w:r>
      <w:r w:rsidRPr="00610816">
        <w:rPr>
          <w:rFonts w:ascii="仿宋" w:eastAsia="仿宋" w:hAnsi="仿宋"/>
          <w:color w:val="000000" w:themeColor="text1"/>
          <w:sz w:val="32"/>
          <w:szCs w:val="32"/>
        </w:rPr>
        <w:t>实施前后，已获得</w:t>
      </w:r>
      <w:r w:rsidRPr="00610816">
        <w:rPr>
          <w:rFonts w:ascii="仿宋" w:eastAsia="仿宋" w:hAnsi="仿宋" w:hint="eastAsia"/>
          <w:color w:val="000000" w:themeColor="text1"/>
          <w:sz w:val="32"/>
          <w:szCs w:val="32"/>
        </w:rPr>
        <w:t>种子</w:t>
      </w:r>
      <w:r w:rsidRPr="00610816">
        <w:rPr>
          <w:rFonts w:ascii="仿宋" w:eastAsia="仿宋" w:hAnsi="仿宋"/>
          <w:color w:val="000000" w:themeColor="text1"/>
          <w:sz w:val="32"/>
          <w:szCs w:val="32"/>
        </w:rPr>
        <w:t>资金支持企业的整体发展变化情况。</w:t>
      </w:r>
    </w:p>
    <w:p w:rsidR="00610816" w:rsidRPr="00610816" w:rsidRDefault="00610816" w:rsidP="00610816">
      <w:pPr>
        <w:widowControl/>
        <w:spacing w:line="620" w:lineRule="exact"/>
        <w:ind w:firstLineChars="200" w:firstLine="640"/>
        <w:rPr>
          <w:rFonts w:ascii="仿宋" w:eastAsia="仿宋" w:hAnsi="仿宋"/>
          <w:color w:val="000000" w:themeColor="text1"/>
          <w:sz w:val="32"/>
          <w:szCs w:val="32"/>
        </w:rPr>
      </w:pPr>
      <w:r w:rsidRPr="00610816">
        <w:rPr>
          <w:rFonts w:ascii="楷体" w:eastAsia="楷体" w:hAnsi="楷体"/>
          <w:color w:val="000000" w:themeColor="text1"/>
          <w:sz w:val="32"/>
          <w:szCs w:val="32"/>
        </w:rPr>
        <w:t>第十六条</w:t>
      </w:r>
      <w:r w:rsidRPr="00610816">
        <w:rPr>
          <w:rFonts w:ascii="仿宋" w:eastAsia="仿宋" w:hAnsi="仿宋"/>
          <w:color w:val="000000" w:themeColor="text1"/>
          <w:sz w:val="32"/>
          <w:szCs w:val="32"/>
        </w:rPr>
        <w:t xml:space="preserve"> 种子资金的回收</w:t>
      </w:r>
    </w:p>
    <w:p w:rsidR="00610816" w:rsidRPr="00610816" w:rsidRDefault="00610816" w:rsidP="00610816">
      <w:pPr>
        <w:widowControl/>
        <w:spacing w:line="620" w:lineRule="exact"/>
        <w:ind w:firstLineChars="200" w:firstLine="640"/>
        <w:rPr>
          <w:rFonts w:ascii="仿宋" w:eastAsia="仿宋" w:hAnsi="仿宋"/>
          <w:color w:val="000000" w:themeColor="text1"/>
          <w:sz w:val="32"/>
          <w:szCs w:val="32"/>
        </w:rPr>
      </w:pPr>
      <w:r w:rsidRPr="00610816">
        <w:rPr>
          <w:rFonts w:ascii="仿宋" w:eastAsia="仿宋" w:hAnsi="仿宋"/>
          <w:color w:val="000000" w:themeColor="text1"/>
          <w:sz w:val="32"/>
          <w:szCs w:val="32"/>
        </w:rPr>
        <w:t>1</w:t>
      </w:r>
      <w:r>
        <w:rPr>
          <w:rFonts w:ascii="仿宋" w:eastAsia="仿宋" w:hAnsi="仿宋" w:hint="eastAsia"/>
          <w:color w:val="000000" w:themeColor="text1"/>
          <w:sz w:val="32"/>
          <w:szCs w:val="32"/>
        </w:rPr>
        <w:t>.</w:t>
      </w:r>
      <w:r w:rsidRPr="00610816">
        <w:rPr>
          <w:rFonts w:ascii="仿宋" w:eastAsia="仿宋" w:hAnsi="仿宋"/>
          <w:color w:val="000000" w:themeColor="text1"/>
          <w:sz w:val="32"/>
          <w:szCs w:val="32"/>
        </w:rPr>
        <w:t>对于采取股权投资方式支持的项目，一般采取股权转让、股权回购、并购或者破产清算等方式退出，对于发展前景好的项目也可以继续持有其股权</w:t>
      </w:r>
      <w:r w:rsidRPr="00610816">
        <w:rPr>
          <w:rFonts w:ascii="仿宋" w:eastAsia="仿宋" w:hAnsi="仿宋" w:hint="eastAsia"/>
          <w:color w:val="000000" w:themeColor="text1"/>
          <w:sz w:val="32"/>
          <w:szCs w:val="32"/>
        </w:rPr>
        <w:t>。</w:t>
      </w:r>
    </w:p>
    <w:p w:rsidR="00610816" w:rsidRPr="00610816" w:rsidRDefault="00610816" w:rsidP="00610816">
      <w:pPr>
        <w:widowControl/>
        <w:spacing w:line="620" w:lineRule="exact"/>
        <w:ind w:firstLineChars="200" w:firstLine="640"/>
        <w:rPr>
          <w:rFonts w:ascii="仿宋" w:eastAsia="仿宋" w:hAnsi="仿宋"/>
          <w:color w:val="000000" w:themeColor="text1"/>
          <w:sz w:val="32"/>
          <w:szCs w:val="32"/>
        </w:rPr>
      </w:pPr>
      <w:r w:rsidRPr="00610816">
        <w:rPr>
          <w:rFonts w:ascii="仿宋" w:eastAsia="仿宋" w:hAnsi="仿宋"/>
          <w:color w:val="000000" w:themeColor="text1"/>
          <w:sz w:val="32"/>
          <w:szCs w:val="32"/>
        </w:rPr>
        <w:t>2</w:t>
      </w:r>
      <w:r>
        <w:rPr>
          <w:rFonts w:ascii="仿宋" w:eastAsia="仿宋" w:hAnsi="仿宋" w:hint="eastAsia"/>
          <w:color w:val="000000" w:themeColor="text1"/>
          <w:sz w:val="32"/>
          <w:szCs w:val="32"/>
        </w:rPr>
        <w:t>.</w:t>
      </w:r>
      <w:r w:rsidRPr="00610816">
        <w:rPr>
          <w:rFonts w:ascii="仿宋" w:eastAsia="仿宋" w:hAnsi="仿宋"/>
          <w:color w:val="000000" w:themeColor="text1"/>
          <w:sz w:val="32"/>
          <w:szCs w:val="32"/>
        </w:rPr>
        <w:t>对于采取有偿使用方式支持的项目，到期回收本金和有偿使用金。</w:t>
      </w:r>
    </w:p>
    <w:p w:rsidR="00610816" w:rsidRPr="00610816" w:rsidRDefault="00610816" w:rsidP="00610816">
      <w:pPr>
        <w:widowControl/>
        <w:spacing w:line="620" w:lineRule="exact"/>
        <w:ind w:firstLineChars="200" w:firstLine="640"/>
        <w:rPr>
          <w:rFonts w:ascii="仿宋" w:eastAsia="仿宋" w:hAnsi="仿宋"/>
          <w:color w:val="000000" w:themeColor="text1"/>
          <w:sz w:val="32"/>
          <w:szCs w:val="32"/>
        </w:rPr>
      </w:pPr>
      <w:r w:rsidRPr="00610816">
        <w:rPr>
          <w:rFonts w:ascii="楷体" w:eastAsia="楷体" w:hAnsi="楷体"/>
          <w:color w:val="000000" w:themeColor="text1"/>
          <w:sz w:val="32"/>
          <w:szCs w:val="32"/>
        </w:rPr>
        <w:t xml:space="preserve">第十七条 </w:t>
      </w:r>
      <w:r w:rsidRPr="00610816">
        <w:rPr>
          <w:rFonts w:ascii="仿宋" w:eastAsia="仿宋" w:hAnsi="仿宋"/>
          <w:color w:val="000000" w:themeColor="text1"/>
          <w:sz w:val="32"/>
          <w:szCs w:val="32"/>
        </w:rPr>
        <w:t>因客观原因，已获得</w:t>
      </w:r>
      <w:r w:rsidRPr="00610816">
        <w:rPr>
          <w:rFonts w:ascii="仿宋" w:eastAsia="仿宋" w:hAnsi="仿宋" w:hint="eastAsia"/>
          <w:color w:val="000000" w:themeColor="text1"/>
          <w:sz w:val="32"/>
          <w:szCs w:val="32"/>
        </w:rPr>
        <w:t>种子</w:t>
      </w:r>
      <w:r w:rsidRPr="00610816">
        <w:rPr>
          <w:rFonts w:ascii="仿宋" w:eastAsia="仿宋" w:hAnsi="仿宋"/>
          <w:color w:val="000000" w:themeColor="text1"/>
          <w:sz w:val="32"/>
          <w:szCs w:val="32"/>
        </w:rPr>
        <w:t>资金支持企业需对项目目标、进度和经费进行调整或撤销时，应提出书面申请，经</w:t>
      </w:r>
      <w:r w:rsidRPr="00610816">
        <w:rPr>
          <w:rFonts w:ascii="仿宋" w:eastAsia="仿宋" w:hAnsi="仿宋" w:hint="eastAsia"/>
          <w:color w:val="000000" w:themeColor="text1"/>
          <w:sz w:val="32"/>
          <w:szCs w:val="32"/>
        </w:rPr>
        <w:t>科技园</w:t>
      </w:r>
      <w:r w:rsidRPr="00610816">
        <w:rPr>
          <w:rFonts w:ascii="仿宋" w:eastAsia="仿宋" w:hAnsi="仿宋"/>
          <w:color w:val="000000" w:themeColor="text1"/>
          <w:sz w:val="32"/>
          <w:szCs w:val="32"/>
        </w:rPr>
        <w:t>项目部</w:t>
      </w:r>
      <w:r w:rsidRPr="00610816">
        <w:rPr>
          <w:rFonts w:ascii="仿宋" w:eastAsia="仿宋" w:hAnsi="仿宋" w:hint="eastAsia"/>
          <w:color w:val="000000" w:themeColor="text1"/>
          <w:sz w:val="32"/>
          <w:szCs w:val="32"/>
        </w:rPr>
        <w:t>、成果转化与知识产权部</w:t>
      </w:r>
      <w:r w:rsidRPr="00610816">
        <w:rPr>
          <w:rFonts w:ascii="仿宋" w:eastAsia="仿宋" w:hAnsi="仿宋"/>
          <w:color w:val="000000" w:themeColor="text1"/>
          <w:sz w:val="32"/>
          <w:szCs w:val="32"/>
        </w:rPr>
        <w:t>和财务部审核并报总经理批准后执行。</w:t>
      </w:r>
    </w:p>
    <w:p w:rsidR="00610816" w:rsidRDefault="00610816" w:rsidP="00610816">
      <w:pPr>
        <w:widowControl/>
        <w:tabs>
          <w:tab w:val="left" w:pos="3969"/>
        </w:tabs>
        <w:spacing w:line="620" w:lineRule="exact"/>
        <w:ind w:firstLineChars="200" w:firstLine="640"/>
        <w:rPr>
          <w:rFonts w:ascii="仿宋" w:eastAsia="仿宋" w:hAnsi="仿宋"/>
          <w:color w:val="000000" w:themeColor="text1"/>
          <w:sz w:val="32"/>
          <w:szCs w:val="32"/>
        </w:rPr>
      </w:pPr>
      <w:r w:rsidRPr="00610816">
        <w:rPr>
          <w:rFonts w:ascii="楷体" w:eastAsia="楷体" w:hAnsi="楷体"/>
          <w:color w:val="000000" w:themeColor="text1"/>
          <w:sz w:val="32"/>
          <w:szCs w:val="32"/>
        </w:rPr>
        <w:t>第十八条</w:t>
      </w:r>
      <w:r w:rsidRPr="00610816">
        <w:rPr>
          <w:rFonts w:ascii="仿宋" w:eastAsia="仿宋" w:hAnsi="仿宋"/>
          <w:color w:val="000000" w:themeColor="text1"/>
          <w:sz w:val="32"/>
          <w:szCs w:val="32"/>
        </w:rPr>
        <w:t xml:space="preserve"> </w:t>
      </w:r>
      <w:r w:rsidRPr="00610816">
        <w:rPr>
          <w:rFonts w:ascii="仿宋" w:eastAsia="仿宋" w:hAnsi="仿宋" w:hint="eastAsia"/>
          <w:color w:val="000000" w:themeColor="text1"/>
          <w:sz w:val="32"/>
          <w:szCs w:val="32"/>
        </w:rPr>
        <w:t>如有以下情况，种子资金将立即启动资金回收程序</w:t>
      </w:r>
      <w:r>
        <w:rPr>
          <w:rFonts w:ascii="仿宋" w:eastAsia="仿宋" w:hAnsi="仿宋" w:hint="eastAsia"/>
          <w:color w:val="000000" w:themeColor="text1"/>
          <w:sz w:val="32"/>
          <w:szCs w:val="32"/>
        </w:rPr>
        <w:t>。</w:t>
      </w:r>
    </w:p>
    <w:p w:rsidR="00610816" w:rsidRDefault="00610816" w:rsidP="00610816">
      <w:pPr>
        <w:widowControl/>
        <w:tabs>
          <w:tab w:val="left" w:pos="3969"/>
        </w:tabs>
        <w:spacing w:line="6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w:t>
      </w:r>
      <w:r w:rsidRPr="00610816">
        <w:rPr>
          <w:rFonts w:ascii="仿宋" w:eastAsia="仿宋" w:hAnsi="仿宋" w:hint="eastAsia"/>
          <w:color w:val="000000" w:themeColor="text1"/>
          <w:sz w:val="32"/>
          <w:szCs w:val="32"/>
        </w:rPr>
        <w:t>资金闲置，未如约使用；</w:t>
      </w:r>
    </w:p>
    <w:p w:rsidR="00610816" w:rsidRDefault="00610816" w:rsidP="00610816">
      <w:pPr>
        <w:widowControl/>
        <w:tabs>
          <w:tab w:val="left" w:pos="3969"/>
        </w:tabs>
        <w:spacing w:line="6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w:t>
      </w:r>
      <w:r w:rsidRPr="00610816">
        <w:rPr>
          <w:rFonts w:ascii="仿宋" w:eastAsia="仿宋" w:hAnsi="仿宋" w:hint="eastAsia"/>
          <w:color w:val="000000" w:themeColor="text1"/>
          <w:sz w:val="32"/>
          <w:szCs w:val="32"/>
        </w:rPr>
        <w:t>资金挪用，未严格依照协议用途；</w:t>
      </w:r>
    </w:p>
    <w:p w:rsidR="00610816" w:rsidRDefault="00610816" w:rsidP="00610816">
      <w:pPr>
        <w:widowControl/>
        <w:tabs>
          <w:tab w:val="left" w:pos="3969"/>
        </w:tabs>
        <w:spacing w:line="6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w:t>
      </w:r>
      <w:r w:rsidRPr="00610816">
        <w:rPr>
          <w:rFonts w:ascii="仿宋" w:eastAsia="仿宋" w:hAnsi="仿宋" w:hint="eastAsia"/>
          <w:color w:val="000000" w:themeColor="text1"/>
          <w:sz w:val="32"/>
          <w:szCs w:val="32"/>
        </w:rPr>
        <w:t>种子资金使用企业经营状况不良；</w:t>
      </w:r>
    </w:p>
    <w:p w:rsidR="00610816" w:rsidRDefault="00610816" w:rsidP="00610816">
      <w:pPr>
        <w:widowControl/>
        <w:tabs>
          <w:tab w:val="left" w:pos="3969"/>
        </w:tabs>
        <w:spacing w:line="6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4.</w:t>
      </w:r>
      <w:r w:rsidRPr="00610816">
        <w:rPr>
          <w:rFonts w:ascii="仿宋" w:eastAsia="仿宋" w:hAnsi="仿宋" w:hint="eastAsia"/>
          <w:color w:val="000000" w:themeColor="text1"/>
          <w:sz w:val="32"/>
          <w:szCs w:val="32"/>
        </w:rPr>
        <w:t>种子资金使用企业存在法律风险；</w:t>
      </w:r>
    </w:p>
    <w:p w:rsidR="00610816" w:rsidRDefault="00610816" w:rsidP="00610816">
      <w:pPr>
        <w:widowControl/>
        <w:tabs>
          <w:tab w:val="left" w:pos="3969"/>
        </w:tabs>
        <w:spacing w:line="6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5.</w:t>
      </w:r>
      <w:r w:rsidRPr="00610816">
        <w:rPr>
          <w:rFonts w:ascii="仿宋" w:eastAsia="仿宋" w:hAnsi="仿宋" w:hint="eastAsia"/>
          <w:color w:val="000000" w:themeColor="text1"/>
          <w:sz w:val="32"/>
          <w:szCs w:val="32"/>
        </w:rPr>
        <w:t>种子资金申请过程中存在弄虚作假行为；</w:t>
      </w:r>
    </w:p>
    <w:p w:rsidR="00610816" w:rsidRPr="00610816" w:rsidRDefault="00610816" w:rsidP="00610816">
      <w:pPr>
        <w:widowControl/>
        <w:tabs>
          <w:tab w:val="left" w:pos="3969"/>
        </w:tabs>
        <w:spacing w:line="6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6.</w:t>
      </w:r>
      <w:r w:rsidRPr="00610816">
        <w:rPr>
          <w:rFonts w:ascii="仿宋" w:eastAsia="仿宋" w:hAnsi="仿宋" w:hint="eastAsia"/>
          <w:color w:val="000000" w:themeColor="text1"/>
          <w:sz w:val="32"/>
          <w:szCs w:val="32"/>
        </w:rPr>
        <w:t>种子资金管理机构认为需要收回已投放资金的其它情况。</w:t>
      </w:r>
    </w:p>
    <w:p w:rsidR="00610816" w:rsidRPr="00610816" w:rsidRDefault="00610816" w:rsidP="00610816">
      <w:pPr>
        <w:widowControl/>
        <w:spacing w:line="620" w:lineRule="exact"/>
        <w:ind w:firstLineChars="200" w:firstLine="640"/>
        <w:rPr>
          <w:rFonts w:ascii="仿宋" w:eastAsia="仿宋" w:hAnsi="仿宋"/>
          <w:color w:val="000000" w:themeColor="text1"/>
          <w:sz w:val="32"/>
          <w:szCs w:val="32"/>
        </w:rPr>
      </w:pPr>
      <w:r w:rsidRPr="00610816">
        <w:rPr>
          <w:rFonts w:ascii="楷体" w:eastAsia="楷体" w:hAnsi="楷体"/>
          <w:color w:val="000000" w:themeColor="text1"/>
          <w:sz w:val="32"/>
          <w:szCs w:val="32"/>
        </w:rPr>
        <w:t xml:space="preserve">第十九条 </w:t>
      </w:r>
      <w:r w:rsidRPr="00610816">
        <w:rPr>
          <w:rFonts w:ascii="仿宋" w:eastAsia="仿宋" w:hAnsi="仿宋"/>
          <w:color w:val="000000" w:themeColor="text1"/>
          <w:sz w:val="32"/>
          <w:szCs w:val="32"/>
        </w:rPr>
        <w:t>种子资金投放后，如科技园发现已获得</w:t>
      </w:r>
      <w:r w:rsidRPr="00610816">
        <w:rPr>
          <w:rFonts w:ascii="仿宋" w:eastAsia="仿宋" w:hAnsi="仿宋" w:hint="eastAsia"/>
          <w:color w:val="000000" w:themeColor="text1"/>
          <w:sz w:val="32"/>
          <w:szCs w:val="32"/>
        </w:rPr>
        <w:t>种子</w:t>
      </w:r>
      <w:r w:rsidRPr="00610816">
        <w:rPr>
          <w:rFonts w:ascii="仿宋" w:eastAsia="仿宋" w:hAnsi="仿宋"/>
          <w:color w:val="000000" w:themeColor="text1"/>
          <w:sz w:val="32"/>
          <w:szCs w:val="32"/>
        </w:rPr>
        <w:t>资金支持企业有严重违约违规行为，可依据资金计划任务书的有关条款撤销或</w:t>
      </w:r>
      <w:r w:rsidRPr="00610816">
        <w:rPr>
          <w:rFonts w:ascii="仿宋" w:eastAsia="仿宋" w:hAnsi="仿宋" w:hint="eastAsia"/>
          <w:color w:val="000000" w:themeColor="text1"/>
          <w:sz w:val="32"/>
          <w:szCs w:val="32"/>
        </w:rPr>
        <w:t>终</w:t>
      </w:r>
      <w:r w:rsidRPr="00610816">
        <w:rPr>
          <w:rFonts w:ascii="仿宋" w:eastAsia="仿宋" w:hAnsi="仿宋"/>
          <w:color w:val="000000" w:themeColor="text1"/>
          <w:sz w:val="32"/>
          <w:szCs w:val="32"/>
        </w:rPr>
        <w:t>止项目资助。对撤销或</w:t>
      </w:r>
      <w:r w:rsidRPr="00610816">
        <w:rPr>
          <w:rFonts w:ascii="仿宋" w:eastAsia="仿宋" w:hAnsi="仿宋" w:hint="eastAsia"/>
          <w:color w:val="000000" w:themeColor="text1"/>
          <w:sz w:val="32"/>
          <w:szCs w:val="32"/>
        </w:rPr>
        <w:t>终</w:t>
      </w:r>
      <w:r w:rsidRPr="00610816">
        <w:rPr>
          <w:rFonts w:ascii="仿宋" w:eastAsia="仿宋" w:hAnsi="仿宋"/>
          <w:color w:val="000000" w:themeColor="text1"/>
          <w:sz w:val="32"/>
          <w:szCs w:val="32"/>
        </w:rPr>
        <w:t>止的项目，已获得</w:t>
      </w:r>
      <w:r w:rsidRPr="00610816">
        <w:rPr>
          <w:rFonts w:ascii="仿宋" w:eastAsia="仿宋" w:hAnsi="仿宋" w:hint="eastAsia"/>
          <w:color w:val="000000" w:themeColor="text1"/>
          <w:sz w:val="32"/>
          <w:szCs w:val="32"/>
        </w:rPr>
        <w:t>种子</w:t>
      </w:r>
      <w:r w:rsidRPr="00610816">
        <w:rPr>
          <w:rFonts w:ascii="仿宋" w:eastAsia="仿宋" w:hAnsi="仿宋"/>
          <w:color w:val="000000" w:themeColor="text1"/>
          <w:sz w:val="32"/>
          <w:szCs w:val="32"/>
        </w:rPr>
        <w:t>资金支持企业应进行财务清算，将已拨付的种子资金进行返还。</w:t>
      </w:r>
    </w:p>
    <w:p w:rsidR="00610816" w:rsidRPr="00610816" w:rsidRDefault="00610816" w:rsidP="00610816">
      <w:pPr>
        <w:widowControl/>
        <w:spacing w:line="620" w:lineRule="exact"/>
        <w:ind w:firstLineChars="200" w:firstLine="640"/>
        <w:rPr>
          <w:rFonts w:ascii="仿宋" w:eastAsia="仿宋" w:hAnsi="仿宋"/>
          <w:color w:val="000000" w:themeColor="text1"/>
          <w:sz w:val="32"/>
          <w:szCs w:val="32"/>
        </w:rPr>
      </w:pPr>
      <w:r w:rsidRPr="00610816">
        <w:rPr>
          <w:rFonts w:ascii="楷体" w:eastAsia="楷体" w:hAnsi="楷体"/>
          <w:color w:val="000000" w:themeColor="text1"/>
          <w:sz w:val="32"/>
          <w:szCs w:val="32"/>
        </w:rPr>
        <w:t xml:space="preserve">第二十条 </w:t>
      </w:r>
      <w:r w:rsidRPr="00610816">
        <w:rPr>
          <w:rFonts w:ascii="仿宋" w:eastAsia="仿宋" w:hAnsi="仿宋"/>
          <w:color w:val="000000" w:themeColor="text1"/>
          <w:sz w:val="32"/>
          <w:szCs w:val="32"/>
        </w:rPr>
        <w:t>风险控制：已获得</w:t>
      </w:r>
      <w:r w:rsidRPr="00610816">
        <w:rPr>
          <w:rFonts w:ascii="仿宋" w:eastAsia="仿宋" w:hAnsi="仿宋" w:hint="eastAsia"/>
          <w:color w:val="000000" w:themeColor="text1"/>
          <w:sz w:val="32"/>
          <w:szCs w:val="32"/>
        </w:rPr>
        <w:t>种子</w:t>
      </w:r>
      <w:r w:rsidRPr="00610816">
        <w:rPr>
          <w:rFonts w:ascii="仿宋" w:eastAsia="仿宋" w:hAnsi="仿宋"/>
          <w:color w:val="000000" w:themeColor="text1"/>
          <w:sz w:val="32"/>
          <w:szCs w:val="32"/>
        </w:rPr>
        <w:t>资金支持企业应定期向</w:t>
      </w:r>
      <w:r w:rsidRPr="00610816">
        <w:rPr>
          <w:rFonts w:ascii="仿宋" w:eastAsia="仿宋" w:hAnsi="仿宋" w:hint="eastAsia"/>
          <w:color w:val="000000" w:themeColor="text1"/>
          <w:sz w:val="32"/>
          <w:szCs w:val="32"/>
        </w:rPr>
        <w:t>科技园</w:t>
      </w:r>
      <w:r w:rsidRPr="00610816">
        <w:rPr>
          <w:rFonts w:ascii="仿宋" w:eastAsia="仿宋" w:hAnsi="仿宋"/>
          <w:color w:val="000000" w:themeColor="text1"/>
          <w:sz w:val="32"/>
          <w:szCs w:val="32"/>
        </w:rPr>
        <w:t>财务部报送财务报表和其它相关材料，并配合大学科技园</w:t>
      </w:r>
      <w:r w:rsidRPr="00610816">
        <w:rPr>
          <w:rFonts w:ascii="仿宋" w:eastAsia="仿宋" w:hAnsi="仿宋" w:hint="eastAsia"/>
          <w:color w:val="000000" w:themeColor="text1"/>
          <w:sz w:val="32"/>
          <w:szCs w:val="32"/>
        </w:rPr>
        <w:t>对</w:t>
      </w:r>
      <w:r w:rsidRPr="00610816">
        <w:rPr>
          <w:rFonts w:ascii="仿宋" w:eastAsia="仿宋" w:hAnsi="仿宋"/>
          <w:color w:val="000000" w:themeColor="text1"/>
          <w:sz w:val="32"/>
          <w:szCs w:val="32"/>
        </w:rPr>
        <w:t>种子资金</w:t>
      </w:r>
      <w:r w:rsidRPr="00610816">
        <w:rPr>
          <w:rFonts w:ascii="仿宋" w:eastAsia="仿宋" w:hAnsi="仿宋" w:hint="eastAsia"/>
          <w:color w:val="000000" w:themeColor="text1"/>
          <w:sz w:val="32"/>
          <w:szCs w:val="32"/>
        </w:rPr>
        <w:t>的使用进行</w:t>
      </w:r>
      <w:r w:rsidRPr="00610816">
        <w:rPr>
          <w:rFonts w:ascii="仿宋" w:eastAsia="仿宋" w:hAnsi="仿宋"/>
          <w:color w:val="000000" w:themeColor="text1"/>
          <w:sz w:val="32"/>
          <w:szCs w:val="32"/>
        </w:rPr>
        <w:t>走访调研及监督工作。科技园必须本着“尽职尽责、严密审慎”的原则，配备足够的专业人员进行投资分析和项目选择，制定投资方案，对所投资企业实施监管，及时报告管理运作过程中的重大事项；并于每个会计年度结束后3个月内提交会计师事务所</w:t>
      </w:r>
      <w:r w:rsidRPr="00610816">
        <w:rPr>
          <w:rFonts w:ascii="仿宋" w:eastAsia="仿宋" w:hAnsi="仿宋" w:hint="eastAsia"/>
          <w:color w:val="000000" w:themeColor="text1"/>
          <w:sz w:val="32"/>
          <w:szCs w:val="32"/>
        </w:rPr>
        <w:t>审计并</w:t>
      </w:r>
      <w:r w:rsidRPr="00610816">
        <w:rPr>
          <w:rFonts w:ascii="仿宋" w:eastAsia="仿宋" w:hAnsi="仿宋"/>
          <w:color w:val="000000" w:themeColor="text1"/>
          <w:sz w:val="32"/>
          <w:szCs w:val="32"/>
        </w:rPr>
        <w:t>出具年度财务审计报告。</w:t>
      </w:r>
    </w:p>
    <w:p w:rsidR="00610816" w:rsidRPr="00610816" w:rsidRDefault="00610816" w:rsidP="00EA360B">
      <w:pPr>
        <w:widowControl/>
        <w:spacing w:beforeLines="100" w:before="312" w:afterLines="100" w:after="312" w:line="620" w:lineRule="exact"/>
        <w:jc w:val="center"/>
        <w:rPr>
          <w:rFonts w:ascii="黑体" w:eastAsia="黑体" w:hAnsi="黑体"/>
          <w:color w:val="000000" w:themeColor="text1"/>
          <w:sz w:val="32"/>
          <w:szCs w:val="32"/>
        </w:rPr>
      </w:pPr>
      <w:r w:rsidRPr="00610816">
        <w:rPr>
          <w:rFonts w:ascii="黑体" w:eastAsia="黑体" w:hAnsi="黑体" w:hint="eastAsia"/>
          <w:color w:val="000000" w:themeColor="text1"/>
          <w:sz w:val="32"/>
          <w:szCs w:val="32"/>
        </w:rPr>
        <w:t>第五章  附</w:t>
      </w:r>
      <w:r>
        <w:rPr>
          <w:rFonts w:ascii="黑体" w:eastAsia="黑体" w:hAnsi="黑体" w:hint="eastAsia"/>
          <w:color w:val="000000" w:themeColor="text1"/>
          <w:sz w:val="32"/>
          <w:szCs w:val="32"/>
        </w:rPr>
        <w:t xml:space="preserve">  </w:t>
      </w:r>
      <w:r w:rsidRPr="00610816">
        <w:rPr>
          <w:rFonts w:ascii="黑体" w:eastAsia="黑体" w:hAnsi="黑体" w:hint="eastAsia"/>
          <w:color w:val="000000" w:themeColor="text1"/>
          <w:sz w:val="32"/>
          <w:szCs w:val="32"/>
        </w:rPr>
        <w:t>则</w:t>
      </w:r>
    </w:p>
    <w:p w:rsidR="00610816" w:rsidRPr="00610816" w:rsidRDefault="00610816" w:rsidP="00610816">
      <w:pPr>
        <w:spacing w:line="620" w:lineRule="exact"/>
        <w:ind w:firstLineChars="200" w:firstLine="640"/>
        <w:rPr>
          <w:rFonts w:ascii="仿宋" w:eastAsia="仿宋" w:hAnsi="仿宋"/>
          <w:color w:val="000000" w:themeColor="text1"/>
          <w:sz w:val="32"/>
          <w:szCs w:val="32"/>
        </w:rPr>
      </w:pPr>
      <w:r w:rsidRPr="00610816">
        <w:rPr>
          <w:rFonts w:ascii="楷体" w:eastAsia="楷体" w:hAnsi="楷体" w:hint="eastAsia"/>
          <w:color w:val="000000" w:themeColor="text1"/>
          <w:sz w:val="32"/>
          <w:szCs w:val="32"/>
        </w:rPr>
        <w:t xml:space="preserve">第二十一条 </w:t>
      </w:r>
      <w:r w:rsidRPr="00610816">
        <w:rPr>
          <w:rFonts w:ascii="仿宋" w:eastAsia="仿宋" w:hAnsi="仿宋" w:hint="eastAsia"/>
          <w:color w:val="000000" w:themeColor="text1"/>
          <w:sz w:val="32"/>
          <w:szCs w:val="32"/>
        </w:rPr>
        <w:t>本办法自发布之日起实行。</w:t>
      </w:r>
    </w:p>
    <w:p w:rsidR="00610816" w:rsidRDefault="00610816" w:rsidP="00610816">
      <w:pPr>
        <w:spacing w:line="620" w:lineRule="exact"/>
        <w:ind w:firstLineChars="200" w:firstLine="640"/>
        <w:rPr>
          <w:rFonts w:ascii="仿宋" w:eastAsia="仿宋" w:hAnsi="仿宋"/>
          <w:color w:val="000000" w:themeColor="text1"/>
          <w:sz w:val="32"/>
          <w:szCs w:val="32"/>
        </w:rPr>
        <w:sectPr w:rsidR="00610816" w:rsidSect="00610816">
          <w:headerReference w:type="default" r:id="rId7"/>
          <w:footerReference w:type="even" r:id="rId8"/>
          <w:footerReference w:type="default" r:id="rId9"/>
          <w:pgSz w:w="11906" w:h="16838"/>
          <w:pgMar w:top="1474" w:right="1474" w:bottom="1531" w:left="1588" w:header="851" w:footer="992" w:gutter="0"/>
          <w:pgNumType w:fmt="numberInDash"/>
          <w:cols w:space="425"/>
          <w:docGrid w:type="lines" w:linePitch="312"/>
        </w:sectPr>
      </w:pPr>
      <w:r w:rsidRPr="00610816">
        <w:rPr>
          <w:rFonts w:ascii="楷体" w:eastAsia="楷体" w:hAnsi="楷体" w:hint="eastAsia"/>
          <w:color w:val="000000" w:themeColor="text1"/>
          <w:sz w:val="32"/>
          <w:szCs w:val="32"/>
        </w:rPr>
        <w:t xml:space="preserve">第二十二条 </w:t>
      </w:r>
      <w:r w:rsidRPr="00610816">
        <w:rPr>
          <w:rFonts w:ascii="仿宋" w:eastAsia="仿宋" w:hAnsi="仿宋" w:hint="eastAsia"/>
          <w:color w:val="000000" w:themeColor="text1"/>
          <w:sz w:val="32"/>
          <w:szCs w:val="32"/>
        </w:rPr>
        <w:t>本办法由西华大学科技园管理委员会负责解释。</w:t>
      </w:r>
    </w:p>
    <w:p w:rsidR="00610816" w:rsidRPr="00610816" w:rsidRDefault="00610816" w:rsidP="00610816">
      <w:pPr>
        <w:spacing w:line="620" w:lineRule="exact"/>
        <w:ind w:firstLineChars="200" w:firstLine="640"/>
        <w:rPr>
          <w:rFonts w:ascii="仿宋" w:eastAsia="仿宋" w:hAnsi="仿宋"/>
          <w:color w:val="000000" w:themeColor="text1"/>
          <w:sz w:val="32"/>
          <w:szCs w:val="32"/>
        </w:rPr>
      </w:pPr>
    </w:p>
    <w:p w:rsidR="002C0945" w:rsidRDefault="002C0945"/>
    <w:tbl>
      <w:tblPr>
        <w:tblpPr w:leftFromText="181" w:rightFromText="181" w:tblpYSpec="bottom"/>
        <w:tblOverlap w:val="never"/>
        <w:tblW w:w="0" w:type="auto"/>
        <w:tblBorders>
          <w:top w:val="single" w:sz="4" w:space="0" w:color="auto"/>
          <w:insideH w:val="single" w:sz="4" w:space="0" w:color="auto"/>
        </w:tblBorders>
        <w:tblLook w:val="04A0" w:firstRow="1" w:lastRow="0" w:firstColumn="1" w:lastColumn="0" w:noHBand="0" w:noVBand="1"/>
      </w:tblPr>
      <w:tblGrid>
        <w:gridCol w:w="4530"/>
        <w:gridCol w:w="4530"/>
      </w:tblGrid>
      <w:tr w:rsidR="002C0945" w:rsidTr="002C0945">
        <w:trPr>
          <w:trHeight w:val="559"/>
        </w:trPr>
        <w:tc>
          <w:tcPr>
            <w:tcW w:w="4530" w:type="dxa"/>
            <w:shd w:val="clear" w:color="auto" w:fill="auto"/>
            <w:vAlign w:val="bottom"/>
          </w:tcPr>
          <w:p w:rsidR="002C0945" w:rsidRPr="002B7AA6" w:rsidRDefault="002C0945" w:rsidP="00610816">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西华大学</w:t>
            </w:r>
            <w:r w:rsidR="002B7AA6">
              <w:rPr>
                <w:rFonts w:ascii="仿宋" w:eastAsia="仿宋" w:hAnsi="仿宋" w:hint="eastAsia"/>
                <w:sz w:val="32"/>
                <w:szCs w:val="32"/>
              </w:rPr>
              <w:t>党政</w:t>
            </w:r>
            <w:r w:rsidRPr="002B7AA6">
              <w:rPr>
                <w:rFonts w:ascii="仿宋" w:eastAsia="仿宋" w:hAnsi="仿宋" w:hint="eastAsia"/>
                <w:sz w:val="32"/>
                <w:szCs w:val="32"/>
              </w:rPr>
              <w:t>办公室</w:t>
            </w:r>
          </w:p>
        </w:tc>
        <w:tc>
          <w:tcPr>
            <w:tcW w:w="4530" w:type="dxa"/>
            <w:shd w:val="clear" w:color="auto" w:fill="auto"/>
            <w:vAlign w:val="bottom"/>
          </w:tcPr>
          <w:p w:rsidR="002C0945" w:rsidRPr="002B7AA6" w:rsidRDefault="002C0945" w:rsidP="00610816">
            <w:pPr>
              <w:wordWrap w:val="0"/>
              <w:spacing w:line="160" w:lineRule="atLeast"/>
              <w:jc w:val="right"/>
              <w:rPr>
                <w:rFonts w:ascii="仿宋" w:eastAsia="仿宋" w:hAnsi="仿宋"/>
                <w:sz w:val="32"/>
                <w:szCs w:val="32"/>
              </w:rPr>
            </w:pPr>
            <w:r w:rsidRPr="002B7AA6">
              <w:rPr>
                <w:rFonts w:ascii="仿宋" w:eastAsia="仿宋" w:hAnsi="仿宋" w:hint="eastAsia"/>
                <w:sz w:val="32"/>
                <w:szCs w:val="32"/>
              </w:rPr>
              <w:t>20</w:t>
            </w:r>
            <w:r w:rsidR="002B7AA6">
              <w:rPr>
                <w:rFonts w:ascii="仿宋" w:eastAsia="仿宋" w:hAnsi="仿宋"/>
                <w:sz w:val="32"/>
                <w:szCs w:val="32"/>
              </w:rPr>
              <w:t>1</w:t>
            </w:r>
            <w:r w:rsidR="00610816">
              <w:rPr>
                <w:rFonts w:ascii="仿宋" w:eastAsia="仿宋" w:hAnsi="仿宋" w:hint="eastAsia"/>
                <w:sz w:val="32"/>
                <w:szCs w:val="32"/>
              </w:rPr>
              <w:t>9</w:t>
            </w:r>
            <w:r w:rsidRPr="002B7AA6">
              <w:rPr>
                <w:rFonts w:ascii="仿宋" w:eastAsia="仿宋" w:hAnsi="仿宋" w:hint="eastAsia"/>
                <w:sz w:val="32"/>
                <w:szCs w:val="32"/>
              </w:rPr>
              <w:t>年</w:t>
            </w:r>
            <w:r w:rsidR="00610816">
              <w:rPr>
                <w:rFonts w:ascii="仿宋" w:eastAsia="仿宋" w:hAnsi="仿宋" w:hint="eastAsia"/>
                <w:sz w:val="32"/>
                <w:szCs w:val="32"/>
              </w:rPr>
              <w:t>11</w:t>
            </w:r>
            <w:r w:rsidRPr="002B7AA6">
              <w:rPr>
                <w:rFonts w:ascii="仿宋" w:eastAsia="仿宋" w:hAnsi="仿宋" w:hint="eastAsia"/>
                <w:sz w:val="32"/>
                <w:szCs w:val="32"/>
              </w:rPr>
              <w:t>月</w:t>
            </w:r>
            <w:r w:rsidR="00610816">
              <w:rPr>
                <w:rFonts w:ascii="仿宋" w:eastAsia="仿宋" w:hAnsi="仿宋" w:hint="eastAsia"/>
                <w:sz w:val="32"/>
                <w:szCs w:val="32"/>
              </w:rPr>
              <w:t>29</w:t>
            </w:r>
            <w:r w:rsidRPr="002B7AA6">
              <w:rPr>
                <w:rFonts w:ascii="仿宋" w:eastAsia="仿宋" w:hAnsi="仿宋" w:hint="eastAsia"/>
                <w:sz w:val="32"/>
                <w:szCs w:val="32"/>
              </w:rPr>
              <w:t>日印</w:t>
            </w:r>
            <w:r w:rsidR="00610816">
              <w:rPr>
                <w:rFonts w:ascii="仿宋" w:eastAsia="仿宋" w:hAnsi="仿宋" w:hint="eastAsia"/>
                <w:sz w:val="32"/>
                <w:szCs w:val="32"/>
              </w:rPr>
              <w:t xml:space="preserve">  </w:t>
            </w:r>
          </w:p>
        </w:tc>
      </w:tr>
      <w:tr w:rsidR="002C0945" w:rsidTr="002C0945">
        <w:trPr>
          <w:trHeight w:val="113"/>
        </w:trPr>
        <w:tc>
          <w:tcPr>
            <w:tcW w:w="9060" w:type="dxa"/>
            <w:gridSpan w:val="2"/>
            <w:shd w:val="clear" w:color="auto" w:fill="auto"/>
            <w:vAlign w:val="bottom"/>
          </w:tcPr>
          <w:p w:rsidR="002C0945" w:rsidRPr="002B7AA6" w:rsidRDefault="002C0945" w:rsidP="00610816">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校对：</w:t>
            </w:r>
            <w:r w:rsidR="00610816">
              <w:rPr>
                <w:rFonts w:ascii="仿宋" w:eastAsia="仿宋" w:hAnsi="仿宋" w:hint="eastAsia"/>
                <w:sz w:val="32"/>
                <w:szCs w:val="32"/>
              </w:rPr>
              <w:t>姚群</w:t>
            </w:r>
          </w:p>
        </w:tc>
      </w:tr>
    </w:tbl>
    <w:p w:rsidR="002C0945" w:rsidRDefault="002C0945"/>
    <w:sectPr w:rsidR="002C0945" w:rsidSect="00610816">
      <w:footerReference w:type="even" r:id="rId10"/>
      <w:type w:val="evenPage"/>
      <w:pgSz w:w="11906" w:h="16838"/>
      <w:pgMar w:top="1474" w:right="1474" w:bottom="153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01D" w:rsidRDefault="0092701D">
      <w:r>
        <w:separator/>
      </w:r>
    </w:p>
  </w:endnote>
  <w:endnote w:type="continuationSeparator" w:id="0">
    <w:p w:rsidR="0092701D" w:rsidRDefault="0092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F59" w:rsidRPr="00610816" w:rsidRDefault="00926AC6" w:rsidP="00C86E8D">
    <w:pPr>
      <w:pStyle w:val="a4"/>
      <w:framePr w:wrap="around" w:vAnchor="text" w:hAnchor="margin" w:xAlign="outside" w:y="1"/>
      <w:rPr>
        <w:rStyle w:val="a6"/>
        <w:rFonts w:asciiTheme="minorEastAsia" w:eastAsiaTheme="minorEastAsia" w:hAnsiTheme="minorEastAsia"/>
        <w:sz w:val="28"/>
        <w:szCs w:val="28"/>
      </w:rPr>
    </w:pPr>
    <w:r w:rsidRPr="00610816">
      <w:rPr>
        <w:rStyle w:val="a6"/>
        <w:rFonts w:asciiTheme="minorEastAsia" w:eastAsiaTheme="minorEastAsia" w:hAnsiTheme="minorEastAsia"/>
        <w:sz w:val="28"/>
        <w:szCs w:val="28"/>
      </w:rPr>
      <w:fldChar w:fldCharType="begin"/>
    </w:r>
    <w:r w:rsidR="00C36F59" w:rsidRPr="00610816">
      <w:rPr>
        <w:rStyle w:val="a6"/>
        <w:rFonts w:asciiTheme="minorEastAsia" w:eastAsiaTheme="minorEastAsia" w:hAnsiTheme="minorEastAsia"/>
        <w:sz w:val="28"/>
        <w:szCs w:val="28"/>
      </w:rPr>
      <w:instrText xml:space="preserve">PAGE  </w:instrText>
    </w:r>
    <w:r w:rsidRPr="00610816">
      <w:rPr>
        <w:rStyle w:val="a6"/>
        <w:rFonts w:asciiTheme="minorEastAsia" w:eastAsiaTheme="minorEastAsia" w:hAnsiTheme="minorEastAsia"/>
        <w:sz w:val="28"/>
        <w:szCs w:val="28"/>
      </w:rPr>
      <w:fldChar w:fldCharType="separate"/>
    </w:r>
    <w:r w:rsidR="00EA360B">
      <w:rPr>
        <w:rStyle w:val="a6"/>
        <w:rFonts w:asciiTheme="minorEastAsia" w:eastAsiaTheme="minorEastAsia" w:hAnsiTheme="minorEastAsia"/>
        <w:noProof/>
        <w:sz w:val="28"/>
        <w:szCs w:val="28"/>
      </w:rPr>
      <w:t>- 2 -</w:t>
    </w:r>
    <w:r w:rsidRPr="00610816">
      <w:rPr>
        <w:rStyle w:val="a6"/>
        <w:rFonts w:asciiTheme="minorEastAsia" w:eastAsiaTheme="minorEastAsia" w:hAnsiTheme="minorEastAsia"/>
        <w:sz w:val="28"/>
        <w:szCs w:val="28"/>
      </w:rPr>
      <w:fldChar w:fldCharType="end"/>
    </w:r>
  </w:p>
  <w:p w:rsidR="00C36F59" w:rsidRDefault="00C36F59" w:rsidP="00D209E6">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F59" w:rsidRDefault="00926AC6" w:rsidP="00610816">
    <w:pPr>
      <w:pStyle w:val="a4"/>
      <w:jc w:val="right"/>
    </w:pPr>
    <w:r w:rsidRPr="00610816">
      <w:rPr>
        <w:rFonts w:ascii="宋体" w:hAnsi="宋体"/>
        <w:sz w:val="28"/>
        <w:szCs w:val="28"/>
      </w:rPr>
      <w:fldChar w:fldCharType="begin"/>
    </w:r>
    <w:r w:rsidR="00610816" w:rsidRPr="00610816">
      <w:rPr>
        <w:rFonts w:ascii="宋体" w:hAnsi="宋体"/>
        <w:sz w:val="28"/>
        <w:szCs w:val="28"/>
      </w:rPr>
      <w:instrText xml:space="preserve"> PAGE   \* MERGEFORMAT </w:instrText>
    </w:r>
    <w:r w:rsidRPr="00610816">
      <w:rPr>
        <w:rFonts w:ascii="宋体" w:hAnsi="宋体"/>
        <w:sz w:val="28"/>
        <w:szCs w:val="28"/>
      </w:rPr>
      <w:fldChar w:fldCharType="separate"/>
    </w:r>
    <w:r w:rsidR="00EA360B" w:rsidRPr="00EA360B">
      <w:rPr>
        <w:rFonts w:ascii="宋体" w:hAnsi="宋体"/>
        <w:noProof/>
        <w:sz w:val="28"/>
        <w:szCs w:val="28"/>
        <w:lang w:val="zh-CN"/>
      </w:rPr>
      <w:t>-</w:t>
    </w:r>
    <w:r w:rsidR="00EA360B">
      <w:rPr>
        <w:rFonts w:ascii="宋体" w:hAnsi="宋体"/>
        <w:noProof/>
        <w:sz w:val="28"/>
        <w:szCs w:val="28"/>
      </w:rPr>
      <w:t xml:space="preserve"> 1 -</w:t>
    </w:r>
    <w:r w:rsidRPr="00610816">
      <w:rPr>
        <w:rFonts w:ascii="宋体" w:hAnsi="宋体"/>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816" w:rsidRPr="00610816" w:rsidRDefault="00610816" w:rsidP="00C86E8D">
    <w:pPr>
      <w:pStyle w:val="a4"/>
      <w:framePr w:wrap="around" w:vAnchor="text" w:hAnchor="margin" w:xAlign="outside" w:y="1"/>
      <w:rPr>
        <w:rStyle w:val="a6"/>
        <w:rFonts w:asciiTheme="minorEastAsia" w:eastAsiaTheme="minorEastAsia" w:hAnsiTheme="minorEastAsia"/>
        <w:sz w:val="28"/>
        <w:szCs w:val="28"/>
      </w:rPr>
    </w:pPr>
  </w:p>
  <w:p w:rsidR="00610816" w:rsidRDefault="00610816" w:rsidP="00610816">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01D" w:rsidRDefault="0092701D">
      <w:r>
        <w:separator/>
      </w:r>
    </w:p>
  </w:footnote>
  <w:footnote w:type="continuationSeparator" w:id="0">
    <w:p w:rsidR="0092701D" w:rsidRDefault="00927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350" w:rsidRDefault="009A3350" w:rsidP="003D669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k35OqvBh168ahSIv9qE8yOIcO3w8+lZYYU82LG4z7fr+C6+XoBXkXvu3MJ1cMnCPfO/yQE9k8ZBQ0+IVEKhrLQ==" w:salt="UdYDnx4KPI40n72PtZJ3gA=="/>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277DC"/>
    <w:rsid w:val="00045AD6"/>
    <w:rsid w:val="0006302D"/>
    <w:rsid w:val="000A5DC3"/>
    <w:rsid w:val="000F7320"/>
    <w:rsid w:val="00105F5F"/>
    <w:rsid w:val="001524A5"/>
    <w:rsid w:val="00184910"/>
    <w:rsid w:val="001D1306"/>
    <w:rsid w:val="001F368B"/>
    <w:rsid w:val="00232659"/>
    <w:rsid w:val="002431DA"/>
    <w:rsid w:val="00243D47"/>
    <w:rsid w:val="002B0824"/>
    <w:rsid w:val="002B7AA6"/>
    <w:rsid w:val="002C0945"/>
    <w:rsid w:val="003471FD"/>
    <w:rsid w:val="003A4E39"/>
    <w:rsid w:val="003C659E"/>
    <w:rsid w:val="003D669E"/>
    <w:rsid w:val="00404F67"/>
    <w:rsid w:val="004332E0"/>
    <w:rsid w:val="00486271"/>
    <w:rsid w:val="004B0378"/>
    <w:rsid w:val="00541284"/>
    <w:rsid w:val="00610816"/>
    <w:rsid w:val="006B5C44"/>
    <w:rsid w:val="0070187D"/>
    <w:rsid w:val="007306FE"/>
    <w:rsid w:val="007F3400"/>
    <w:rsid w:val="00803D9E"/>
    <w:rsid w:val="00897169"/>
    <w:rsid w:val="008A2AE9"/>
    <w:rsid w:val="008B0B53"/>
    <w:rsid w:val="008B7CA8"/>
    <w:rsid w:val="008C0B38"/>
    <w:rsid w:val="00926AC6"/>
    <w:rsid w:val="0092701D"/>
    <w:rsid w:val="009277DC"/>
    <w:rsid w:val="009A3350"/>
    <w:rsid w:val="00A10E77"/>
    <w:rsid w:val="00A775AB"/>
    <w:rsid w:val="00A912E2"/>
    <w:rsid w:val="00AA67FC"/>
    <w:rsid w:val="00AB7531"/>
    <w:rsid w:val="00AD369E"/>
    <w:rsid w:val="00AE754F"/>
    <w:rsid w:val="00BE1749"/>
    <w:rsid w:val="00BE309A"/>
    <w:rsid w:val="00BE59F9"/>
    <w:rsid w:val="00C06591"/>
    <w:rsid w:val="00C36F59"/>
    <w:rsid w:val="00C41EB5"/>
    <w:rsid w:val="00C60EB6"/>
    <w:rsid w:val="00C86E8D"/>
    <w:rsid w:val="00C94199"/>
    <w:rsid w:val="00C970ED"/>
    <w:rsid w:val="00CB074C"/>
    <w:rsid w:val="00D209E6"/>
    <w:rsid w:val="00D229A0"/>
    <w:rsid w:val="00D35019"/>
    <w:rsid w:val="00D407A1"/>
    <w:rsid w:val="00D45EEF"/>
    <w:rsid w:val="00D52850"/>
    <w:rsid w:val="00E5730D"/>
    <w:rsid w:val="00EA360B"/>
    <w:rsid w:val="00EB709D"/>
    <w:rsid w:val="00F514DB"/>
    <w:rsid w:val="00F94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E6D1C5-63E9-4E2F-BC4D-E8370C3E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6AC6"/>
    <w:pPr>
      <w:widowControl w:val="0"/>
      <w:jc w:val="both"/>
    </w:pPr>
    <w:rPr>
      <w:kern w:val="2"/>
      <w:sz w:val="21"/>
      <w:szCs w:val="24"/>
    </w:rPr>
  </w:style>
  <w:style w:type="paragraph" w:styleId="3">
    <w:name w:val="heading 3"/>
    <w:basedOn w:val="a"/>
    <w:next w:val="a"/>
    <w:link w:val="30"/>
    <w:unhideWhenUsed/>
    <w:qFormat/>
    <w:rsid w:val="00610816"/>
    <w:pPr>
      <w:keepNext/>
      <w:keepLines/>
      <w:spacing w:before="260" w:after="260" w:line="413" w:lineRule="auto"/>
      <w:outlineLvl w:val="2"/>
    </w:pPr>
    <w:rPr>
      <w:rFonts w:asciiTheme="minorHAnsi" w:eastAsiaTheme="minorEastAsia" w:hAnsiTheme="minorHAnsi" w:cstheme="minorBidi"/>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912E2"/>
    <w:pPr>
      <w:pBdr>
        <w:bottom w:val="single" w:sz="6" w:space="1" w:color="auto"/>
      </w:pBdr>
      <w:tabs>
        <w:tab w:val="center" w:pos="4153"/>
        <w:tab w:val="right" w:pos="8306"/>
      </w:tabs>
      <w:snapToGrid w:val="0"/>
      <w:jc w:val="center"/>
    </w:pPr>
    <w:rPr>
      <w:sz w:val="18"/>
      <w:szCs w:val="18"/>
    </w:rPr>
  </w:style>
  <w:style w:type="paragraph" w:styleId="a4">
    <w:name w:val="footer"/>
    <w:basedOn w:val="a"/>
    <w:link w:val="a5"/>
    <w:uiPriority w:val="99"/>
    <w:rsid w:val="00A912E2"/>
    <w:pPr>
      <w:tabs>
        <w:tab w:val="center" w:pos="4153"/>
        <w:tab w:val="right" w:pos="8306"/>
      </w:tabs>
      <w:snapToGrid w:val="0"/>
      <w:jc w:val="left"/>
    </w:pPr>
    <w:rPr>
      <w:sz w:val="18"/>
      <w:szCs w:val="18"/>
    </w:rPr>
  </w:style>
  <w:style w:type="character" w:customStyle="1" w:styleId="apple-style-span">
    <w:name w:val="apple-style-span"/>
    <w:rsid w:val="00541284"/>
    <w:rPr>
      <w:rFonts w:cs="Times New Roman"/>
    </w:rPr>
  </w:style>
  <w:style w:type="character" w:styleId="a6">
    <w:name w:val="page number"/>
    <w:basedOn w:val="a0"/>
    <w:rsid w:val="00D209E6"/>
  </w:style>
  <w:style w:type="character" w:customStyle="1" w:styleId="a5">
    <w:name w:val="页脚 字符"/>
    <w:link w:val="a4"/>
    <w:uiPriority w:val="99"/>
    <w:rsid w:val="002C0945"/>
    <w:rPr>
      <w:kern w:val="2"/>
      <w:sz w:val="18"/>
      <w:szCs w:val="18"/>
    </w:rPr>
  </w:style>
  <w:style w:type="character" w:customStyle="1" w:styleId="30">
    <w:name w:val="标题 3 字符"/>
    <w:basedOn w:val="a0"/>
    <w:link w:val="3"/>
    <w:rsid w:val="00610816"/>
    <w:rPr>
      <w:rFonts w:asciiTheme="minorHAnsi" w:eastAsiaTheme="minorEastAsia" w:hAnsiTheme="minorHAnsi" w:cstheme="minorBidi"/>
      <w:b/>
      <w:kern w:val="2"/>
      <w:sz w:val="32"/>
      <w:szCs w:val="24"/>
    </w:rPr>
  </w:style>
  <w:style w:type="paragraph" w:styleId="a7">
    <w:name w:val="Balloon Text"/>
    <w:basedOn w:val="a"/>
    <w:link w:val="a8"/>
    <w:semiHidden/>
    <w:unhideWhenUsed/>
    <w:rsid w:val="003A4E39"/>
    <w:rPr>
      <w:sz w:val="18"/>
      <w:szCs w:val="18"/>
    </w:rPr>
  </w:style>
  <w:style w:type="character" w:customStyle="1" w:styleId="a8">
    <w:name w:val="批注框文本 字符"/>
    <w:basedOn w:val="a0"/>
    <w:link w:val="a7"/>
    <w:semiHidden/>
    <w:rsid w:val="003A4E3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天府新区成都管理委员会财政和金融服务局</dc:title>
  <dc:subject/>
  <dc:creator>DELL</dc:creator>
  <cp:keywords/>
  <cp:lastModifiedBy>姚群</cp:lastModifiedBy>
  <cp:revision>1</cp:revision>
  <cp:lastPrinted>2014-02-26T08:47:00Z</cp:lastPrinted>
  <dcterms:created xsi:type="dcterms:W3CDTF">2019-12-10T03:28:00Z</dcterms:created>
  <dcterms:modified xsi:type="dcterms:W3CDTF">2019-12-10T03:28:00Z</dcterms:modified>
</cp:coreProperties>
</file>